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45642"/>
        <w:docPartObj>
          <w:docPartGallery w:val="Cover Pages"/>
          <w:docPartUnique/>
        </w:docPartObj>
      </w:sdtPr>
      <w:sdtEndPr>
        <w:rPr>
          <w:rFonts w:ascii="Times New Roman" w:hAnsi="Times New Roman" w:cs="Times New Roman"/>
        </w:rPr>
      </w:sdtEndPr>
      <w:sdtContent>
        <w:p w:rsidR="00D30BA4" w:rsidRDefault="00D30BA4"/>
        <w:p w:rsidR="00D30BA4" w:rsidRDefault="00F47D1D">
          <w:r>
            <w:rPr>
              <w:noProof/>
            </w:rPr>
            <w:pict>
              <v:group id="_x0000_s1119" style="position:absolute;margin-left:0;margin-top:435.6pt;width:535.75pt;height:336.8pt;z-index:251662336;mso-width-percent:900;mso-height-percent:400;mso-top-percent:550;mso-position-horizontal:center;mso-position-horizontal-relative:page;mso-position-vertical-relative:page;mso-width-percent:900;mso-height-percent:400;mso-top-percent:550" coordorigin="613,8712" coordsize="11015,6336" o:allowincell="f">
                <v:rect id="_x0000_s1120" style="position:absolute;left:4897;top:8714;width:6731;height:6334;mso-width-percent:550;mso-height-percent:400;mso-left-percent:400;mso-top-percent:550;mso-position-horizontal-relative:page;mso-position-vertical-relative:page;mso-width-percent:550;mso-height-percent:400;mso-left-percent:400;mso-top-percent:550" o:allowincell="f" filled="f" fillcolor="#c0504d [3205]" stroked="f" strokecolor="white [3212]" strokeweight="1.5pt">
                  <v:textbox style="mso-next-textbox:#_x0000_s1120">
                    <w:txbxContent>
                      <w:p w:rsidR="00A650DF" w:rsidRPr="00D7647C" w:rsidRDefault="00F47D1D">
                        <w:pPr>
                          <w:pStyle w:val="a3"/>
                          <w:rPr>
                            <w:rFonts w:ascii="Times New Roman" w:hAnsi="Times New Roman" w:cs="Times New Roman"/>
                            <w:sz w:val="28"/>
                            <w:szCs w:val="28"/>
                            <w:lang w:val="fr-FR"/>
                          </w:rPr>
                        </w:pPr>
                        <w:sdt>
                          <w:sdtPr>
                            <w:rPr>
                              <w:rFonts w:ascii="Times New Roman" w:hAnsi="Times New Roman" w:cs="Times New Roman"/>
                              <w:sz w:val="28"/>
                              <w:szCs w:val="28"/>
                              <w:lang w:val="fr-FR"/>
                            </w:rPr>
                            <w:alias w:val="Аннотация"/>
                            <w:id w:val="145644"/>
                            <w:dataBinding w:prefixMappings="xmlns:ns0='http://schemas.microsoft.com/office/2006/coverPageProps'" w:xpath="/ns0:CoverPageProperties[1]/ns0:Abstract[1]" w:storeItemID="{55AF091B-3C7A-41E3-B477-F2FDAA23CFDA}"/>
                            <w:text/>
                          </w:sdtPr>
                          <w:sdtContent>
                            <w:r w:rsidR="00A650DF" w:rsidRPr="00D7647C">
                              <w:rPr>
                                <w:rFonts w:ascii="Times New Roman" w:hAnsi="Times New Roman" w:cs="Times New Roman"/>
                                <w:sz w:val="28"/>
                                <w:szCs w:val="28"/>
                                <w:lang w:val="fr-FR"/>
                              </w:rPr>
                              <w:t>Le module 2 propose la définition des termes de la proposition</w:t>
                            </w:r>
                          </w:sdtContent>
                        </w:sdt>
                        <w:r w:rsidR="00A650DF" w:rsidRPr="00D7647C">
                          <w:rPr>
                            <w:rFonts w:ascii="Times New Roman" w:hAnsi="Times New Roman" w:cs="Times New Roman"/>
                            <w:sz w:val="28"/>
                            <w:szCs w:val="28"/>
                            <w:lang w:val="fr-FR"/>
                          </w:rPr>
                          <w:t xml:space="preserve"> et les activités en relation avec les notions de grammaire étudiées .</w:t>
                        </w:r>
                      </w:p>
                    </w:txbxContent>
                  </v:textbox>
                </v:rect>
                <v:rect id="_x0000_s1121" style="position:absolute;left:613;top:8712;width:4283;height:6336;mso-width-percent:350;mso-height-percent:400;mso-left-percent:50;mso-top-percent:550;mso-position-horizontal-relative:page;mso-position-vertical-relative:page;mso-width-percent:350;mso-height-percent:400;mso-left-percent:50;mso-top-percent:550;v-text-anchor:bottom" o:allowincell="f" filled="f" fillcolor="#c0504d [3205]" stroked="f" strokecolor="white [3212]" strokeweight="1.5pt">
                  <v:textbox style="mso-next-textbox:#_x0000_s1121" inset="0">
                    <w:txbxContent>
                      <w:p w:rsidR="00A650DF" w:rsidRPr="00D7647C" w:rsidRDefault="00A650DF" w:rsidP="00D7647C">
                        <w:pPr>
                          <w:pStyle w:val="a3"/>
                          <w:jc w:val="right"/>
                          <w:rPr>
                            <w:rFonts w:ascii="Times New Roman" w:hAnsi="Times New Roman" w:cs="Times New Roman"/>
                            <w:b/>
                            <w:bCs/>
                            <w:sz w:val="28"/>
                            <w:szCs w:val="28"/>
                            <w:lang w:val="fr-FR"/>
                          </w:rPr>
                        </w:pPr>
                        <w:r w:rsidRPr="00D7647C">
                          <w:rPr>
                            <w:rFonts w:ascii="Times New Roman" w:hAnsi="Times New Roman" w:cs="Times New Roman"/>
                            <w:b/>
                            <w:bCs/>
                            <w:sz w:val="28"/>
                            <w:szCs w:val="28"/>
                            <w:lang w:val="fr-FR"/>
                          </w:rPr>
                          <w:t>Minsk</w:t>
                        </w:r>
                      </w:p>
                    </w:txbxContent>
                  </v:textbox>
                </v:rect>
                <w10:wrap anchorx="page" anchory="page"/>
              </v:group>
            </w:pict>
          </w:r>
          <w:r>
            <w:rPr>
              <w:noProof/>
            </w:rPr>
            <w:pict>
              <v:group id="_x0000_s1115" style="position:absolute;margin-left:36pt;margin-top:36pt;width:207.3pt;height:420pt;z-index:251661312;mso-width-percent:350;mso-height-percent:500;mso-left-percent:50;mso-top-percent:50;mso-position-horizontal-relative:page;mso-position-vertical-relative:page;mso-width-percent:350;mso-height-percent:500;mso-left-percent:50;mso-top-percent:50" coordorigin="353,370" coordsize="4623,7108" o:allowincell="f">
                <v:rect id="_x0000_s1116" style="position:absolute;left:1794;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116" inset=".72pt,7.2pt,.72pt,7.2pt">
                    <w:txbxContent>
                      <w:sdt>
                        <w:sdtPr>
                          <w:rPr>
                            <w:rFonts w:ascii="Times New Roman" w:eastAsiaTheme="majorEastAsia" w:hAnsi="Times New Roman" w:cs="Times New Roman"/>
                            <w:sz w:val="36"/>
                            <w:szCs w:val="36"/>
                          </w:rPr>
                          <w:alias w:val="Автор"/>
                          <w:id w:val="145649"/>
                          <w:dataBinding w:prefixMappings="xmlns:ns0='http://schemas.openxmlformats.org/package/2006/metadata/core-properties' xmlns:ns1='http://purl.org/dc/elements/1.1/'" w:xpath="/ns0:coreProperties[1]/ns1:creator[1]" w:storeItemID="{6C3C8BC8-F283-45AE-878A-BAB7291924A1}"/>
                          <w:text/>
                        </w:sdtPr>
                        <w:sdtContent>
                          <w:p w:rsidR="00A650DF" w:rsidRDefault="00A650DF">
                            <w:pPr>
                              <w:pStyle w:val="a3"/>
                              <w:jc w:val="right"/>
                              <w:rPr>
                                <w:rFonts w:asciiTheme="majorHAnsi" w:eastAsiaTheme="majorEastAsia" w:hAnsiTheme="majorHAnsi" w:cstheme="majorBidi"/>
                                <w:sz w:val="36"/>
                                <w:szCs w:val="36"/>
                              </w:rPr>
                            </w:pPr>
                            <w:r w:rsidRPr="00D7647C">
                              <w:rPr>
                                <w:rFonts w:ascii="Times New Roman" w:eastAsiaTheme="majorEastAsia" w:hAnsi="Times New Roman" w:cs="Times New Roman"/>
                                <w:sz w:val="36"/>
                                <w:szCs w:val="36"/>
                                <w:lang w:val="fr-FR"/>
                              </w:rPr>
                              <w:t>TSYB</w:t>
                            </w:r>
                            <w:r w:rsidR="00521FD7">
                              <w:rPr>
                                <w:rFonts w:ascii="Times New Roman" w:eastAsiaTheme="majorEastAsia" w:hAnsi="Times New Roman" w:cs="Times New Roman"/>
                                <w:sz w:val="36"/>
                                <w:szCs w:val="36"/>
                                <w:lang w:val="fr-FR"/>
                              </w:rPr>
                              <w:t>O</w:t>
                            </w:r>
                            <w:r w:rsidRPr="00D7647C">
                              <w:rPr>
                                <w:rFonts w:ascii="Times New Roman" w:eastAsiaTheme="majorEastAsia" w:hAnsi="Times New Roman" w:cs="Times New Roman"/>
                                <w:sz w:val="36"/>
                                <w:szCs w:val="36"/>
                                <w:lang w:val="fr-FR"/>
                              </w:rPr>
                              <w:t>ULSKAYA N.A.</w:t>
                            </w:r>
                          </w:p>
                        </w:sdtContent>
                      </w:sdt>
                    </w:txbxContent>
                  </v:textbox>
                </v:rect>
                <v:rect id="_x0000_s1117" style="position:absolute;left:3248;top:370;width:1728;height:7108;mso-width-percent:400;mso-height-percent:450;mso-position-vertical:top;mso-position-vertical-relative:margin;mso-width-percent:400;mso-height-percent:450;mso-width-relative:margin;v-text-anchor:middle" o:allowincell="f" fillcolor="white [3212]" strokecolor="white [3212]" strokeweight="1pt">
                  <v:fill opacity="52429f"/>
                  <v:shadow color="#d8d8d8 [2732]" offset="3pt,3pt" offset2="2pt,2pt"/>
                  <v:textbox style="layout-flow:vertical;mso-layout-flow-alt:bottom-to-top;mso-next-textbox:#_x0000_s1117" inset=".72pt,7.2pt,.72pt,7.2pt">
                    <w:txbxContent>
                      <w:sdt>
                        <w:sdtPr>
                          <w:rPr>
                            <w:rFonts w:ascii="Times New Roman" w:hAnsi="Times New Roman" w:cs="Times New Roman"/>
                            <w:b/>
                            <w:bCs/>
                            <w:color w:val="4F81BD" w:themeColor="accent1"/>
                            <w:sz w:val="100"/>
                            <w:szCs w:val="100"/>
                          </w:rPr>
                          <w:alias w:val="Год"/>
                          <w:id w:val="145650"/>
                          <w:dataBinding w:prefixMappings="xmlns:ns0='http://schemas.microsoft.com/office/2006/coverPageProps'" w:xpath="/ns0:CoverPageProperties[1]/ns0:PublishDate[1]" w:storeItemID="{55AF091B-3C7A-41E3-B477-F2FDAA23CFDA}"/>
                          <w:date w:fullDate="2011-02-28T00:00:00Z">
                            <w:dateFormat w:val="yyyy"/>
                            <w:lid w:val="ru-RU"/>
                            <w:storeMappedDataAs w:val="dateTime"/>
                            <w:calendar w:val="gregorian"/>
                          </w:date>
                        </w:sdtPr>
                        <w:sdtContent>
                          <w:p w:rsidR="00A650DF" w:rsidRDefault="00A650DF">
                            <w:pPr>
                              <w:pStyle w:val="a3"/>
                              <w:jc w:val="right"/>
                              <w:rPr>
                                <w:b/>
                                <w:bCs/>
                                <w:color w:val="4F81BD" w:themeColor="accent1"/>
                                <w:sz w:val="100"/>
                                <w:szCs w:val="100"/>
                              </w:rPr>
                            </w:pPr>
                            <w:r w:rsidRPr="00D7647C">
                              <w:rPr>
                                <w:rFonts w:ascii="Times New Roman" w:hAnsi="Times New Roman" w:cs="Times New Roman"/>
                                <w:b/>
                                <w:bCs/>
                                <w:color w:val="4F81BD" w:themeColor="accent1"/>
                                <w:sz w:val="100"/>
                                <w:szCs w:val="100"/>
                              </w:rPr>
                              <w:t>2011</w:t>
                            </w:r>
                          </w:p>
                        </w:sdtContent>
                      </w:sdt>
                    </w:txbxContent>
                  </v:textbox>
                </v:rect>
                <v:rect id="_x0000_s1118" style="position:absolute;left:353;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118" inset=".72pt,7.2pt,.72pt,7.2pt">
                    <w:txbxContent>
                      <w:sdt>
                        <w:sdtPr>
                          <w:rPr>
                            <w:rFonts w:ascii="Times New Roman" w:eastAsiaTheme="majorEastAsia" w:hAnsi="Times New Roman" w:cs="Times New Roman"/>
                            <w:b/>
                            <w:bCs/>
                            <w:sz w:val="48"/>
                            <w:szCs w:val="48"/>
                          </w:rPr>
                          <w:alias w:val="Заголовок"/>
                          <w:id w:val="145651"/>
                          <w:dataBinding w:prefixMappings="xmlns:ns0='http://schemas.openxmlformats.org/package/2006/metadata/core-properties' xmlns:ns1='http://purl.org/dc/elements/1.1/'" w:xpath="/ns0:coreProperties[1]/ns1:title[1]" w:storeItemID="{6C3C8BC8-F283-45AE-878A-BAB7291924A1}"/>
                          <w:text/>
                        </w:sdtPr>
                        <w:sdtContent>
                          <w:p w:rsidR="00A650DF" w:rsidRDefault="00A650DF">
                            <w:pPr>
                              <w:pStyle w:val="a3"/>
                              <w:jc w:val="right"/>
                              <w:rPr>
                                <w:rFonts w:asciiTheme="majorHAnsi" w:eastAsiaTheme="majorEastAsia" w:hAnsiTheme="majorHAnsi" w:cstheme="majorBidi"/>
                                <w:b/>
                                <w:bCs/>
                                <w:sz w:val="48"/>
                                <w:szCs w:val="48"/>
                              </w:rPr>
                            </w:pPr>
                            <w:r w:rsidRPr="00D7647C">
                              <w:rPr>
                                <w:rFonts w:ascii="Times New Roman" w:eastAsiaTheme="majorEastAsia" w:hAnsi="Times New Roman" w:cs="Times New Roman"/>
                                <w:b/>
                                <w:bCs/>
                                <w:sz w:val="48"/>
                                <w:szCs w:val="48"/>
                                <w:lang w:val="fr-FR"/>
                              </w:rPr>
                              <w:t>ANALYSE  GRAMMATICALE</w:t>
                            </w:r>
                          </w:p>
                        </w:sdtContent>
                      </w:sdt>
                    </w:txbxContent>
                  </v:textbox>
                </v:rect>
                <w10:wrap anchorx="page" anchory="page"/>
              </v:group>
            </w:pict>
          </w:r>
          <w:r>
            <w:rPr>
              <w:noProof/>
            </w:rPr>
            <w:pict>
              <v:rect id="_x0000_s1114" style="position:absolute;margin-left:0;margin-top:43.2pt;width:535.8pt;height:420.95pt;z-index:-251656192;mso-width-percent:900;mso-height-percent:500;mso-top-percent:50;mso-position-horizontal:center;mso-position-horizontal-relative:page;mso-position-vertical-relative:page;mso-width-percent:900;mso-height-percent:500;mso-top-percent:50" o:allowincell="f" stroked="f">
                <v:fill r:id="rId8" o:title="exposure" size="0,0" aspect="atLeast" origin="-32767f,-32767f" position="-32767f,-32767f" recolor="t" rotate="t" type="frame"/>
                <o:lock v:ext="edit" aspectratio="t"/>
                <w10:wrap anchorx="page" anchory="page"/>
              </v:rect>
            </w:pict>
          </w:r>
        </w:p>
        <w:p w:rsidR="00D30BA4" w:rsidRDefault="00D30BA4">
          <w:pPr>
            <w:rPr>
              <w:rFonts w:ascii="Times New Roman" w:hAnsi="Times New Roman" w:cs="Times New Roman"/>
            </w:rPr>
          </w:pPr>
          <w:r>
            <w:rPr>
              <w:rFonts w:ascii="Times New Roman" w:hAnsi="Times New Roman" w:cs="Times New Roman"/>
            </w:rPr>
            <w:br w:type="page"/>
          </w:r>
        </w:p>
      </w:sdtContent>
    </w:sdt>
    <w:p w:rsidR="004D3060" w:rsidRDefault="00D7647C" w:rsidP="00D7647C">
      <w:pPr>
        <w:jc w:val="center"/>
        <w:rPr>
          <w:rFonts w:ascii="Times New Roman" w:hAnsi="Times New Roman" w:cs="Times New Roman"/>
          <w:b/>
          <w:sz w:val="32"/>
          <w:szCs w:val="32"/>
          <w:lang w:val="fr-FR"/>
        </w:rPr>
      </w:pPr>
      <w:r w:rsidRPr="00D7647C">
        <w:rPr>
          <w:rFonts w:ascii="Times New Roman" w:hAnsi="Times New Roman" w:cs="Times New Roman"/>
          <w:b/>
          <w:sz w:val="32"/>
          <w:szCs w:val="32"/>
          <w:lang w:val="fr-FR"/>
        </w:rPr>
        <w:lastRenderedPageBreak/>
        <w:t>THEME   « </w:t>
      </w:r>
      <w:r>
        <w:rPr>
          <w:rFonts w:ascii="Times New Roman" w:hAnsi="Times New Roman" w:cs="Times New Roman"/>
          <w:b/>
          <w:sz w:val="32"/>
          <w:szCs w:val="32"/>
          <w:lang w:val="fr-FR"/>
        </w:rPr>
        <w:t>LES T</w:t>
      </w:r>
      <w:r w:rsidRPr="00D7647C">
        <w:rPr>
          <w:rFonts w:ascii="Times New Roman" w:hAnsi="Times New Roman" w:cs="Times New Roman"/>
          <w:b/>
          <w:sz w:val="32"/>
          <w:szCs w:val="32"/>
          <w:lang w:val="fr-FR"/>
        </w:rPr>
        <w:t>E</w:t>
      </w:r>
      <w:r>
        <w:rPr>
          <w:rFonts w:ascii="Times New Roman" w:hAnsi="Times New Roman" w:cs="Times New Roman"/>
          <w:b/>
          <w:sz w:val="32"/>
          <w:szCs w:val="32"/>
          <w:lang w:val="fr-FR"/>
        </w:rPr>
        <w:t>R</w:t>
      </w:r>
      <w:r w:rsidRPr="00D7647C">
        <w:rPr>
          <w:rFonts w:ascii="Times New Roman" w:hAnsi="Times New Roman" w:cs="Times New Roman"/>
          <w:b/>
          <w:sz w:val="32"/>
          <w:szCs w:val="32"/>
          <w:lang w:val="fr-FR"/>
        </w:rPr>
        <w:t xml:space="preserve">MES DE LA </w:t>
      </w:r>
      <w:r w:rsidR="00E250DF">
        <w:rPr>
          <w:rFonts w:ascii="Times New Roman" w:hAnsi="Times New Roman" w:cs="Times New Roman"/>
          <w:b/>
          <w:sz w:val="32"/>
          <w:szCs w:val="32"/>
          <w:lang w:val="fr-FR"/>
        </w:rPr>
        <w:t>PHRASE</w:t>
      </w:r>
      <w:r w:rsidRPr="00D7647C">
        <w:rPr>
          <w:rFonts w:ascii="Times New Roman" w:hAnsi="Times New Roman" w:cs="Times New Roman"/>
          <w:b/>
          <w:sz w:val="32"/>
          <w:szCs w:val="32"/>
          <w:lang w:val="fr-FR"/>
        </w:rPr>
        <w:t> »</w:t>
      </w:r>
    </w:p>
    <w:p w:rsidR="00D705B2" w:rsidRPr="00E250DF" w:rsidRDefault="00D705B2" w:rsidP="00D705B2">
      <w:pPr>
        <w:rPr>
          <w:rFonts w:ascii="Times New Roman" w:hAnsi="Times New Roman" w:cs="Times New Roman"/>
          <w:b/>
          <w:sz w:val="28"/>
          <w:szCs w:val="28"/>
          <w:lang w:val="fr-FR"/>
        </w:rPr>
      </w:pPr>
    </w:p>
    <w:p w:rsidR="00D705B2" w:rsidRPr="00EF6B3C" w:rsidRDefault="00D705B2" w:rsidP="00D705B2">
      <w:pPr>
        <w:rPr>
          <w:rFonts w:ascii="Times New Roman" w:hAnsi="Times New Roman" w:cs="Times New Roman"/>
          <w:b/>
          <w:sz w:val="28"/>
          <w:szCs w:val="28"/>
          <w:lang w:val="en-US"/>
        </w:rPr>
      </w:pPr>
      <w:r w:rsidRPr="00EF6B3C">
        <w:rPr>
          <w:rFonts w:ascii="Times New Roman" w:hAnsi="Times New Roman" w:cs="Times New Roman"/>
          <w:b/>
          <w:sz w:val="28"/>
          <w:szCs w:val="28"/>
          <w:lang w:val="en-US"/>
        </w:rPr>
        <w:t>OBJECTIFS</w:t>
      </w:r>
    </w:p>
    <w:p w:rsidR="00D705B2" w:rsidRDefault="00D705B2" w:rsidP="00D705B2">
      <w:pPr>
        <w:rPr>
          <w:rFonts w:ascii="Times New Roman" w:hAnsi="Times New Roman" w:cs="Times New Roman"/>
          <w:sz w:val="28"/>
          <w:szCs w:val="28"/>
          <w:lang w:val="en-US"/>
        </w:rPr>
      </w:pPr>
    </w:p>
    <w:p w:rsidR="00D705B2" w:rsidRDefault="00D705B2" w:rsidP="00D705B2">
      <w:pPr>
        <w:rPr>
          <w:rFonts w:ascii="Times New Roman" w:hAnsi="Times New Roman" w:cs="Times New Roman"/>
          <w:sz w:val="28"/>
          <w:szCs w:val="28"/>
          <w:lang w:val="en-US"/>
        </w:rPr>
      </w:pPr>
    </w:p>
    <w:p w:rsidR="00D705B2" w:rsidRPr="00EF6B3C" w:rsidRDefault="00D705B2" w:rsidP="00D705B2">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C</w:t>
      </w:r>
      <w:r w:rsidRPr="00EF6B3C">
        <w:rPr>
          <w:rFonts w:ascii="Times New Roman" w:hAnsi="Times New Roman" w:cs="Times New Roman"/>
          <w:sz w:val="28"/>
          <w:szCs w:val="28"/>
          <w:lang w:val="en-US"/>
        </w:rPr>
        <w:t>e</w:t>
      </w:r>
      <w:proofErr w:type="spellEnd"/>
      <w:r w:rsidRPr="00EF6B3C">
        <w:rPr>
          <w:rFonts w:ascii="Times New Roman" w:hAnsi="Times New Roman" w:cs="Times New Roman"/>
          <w:sz w:val="28"/>
          <w:szCs w:val="28"/>
          <w:lang w:val="en-US"/>
        </w:rPr>
        <w:t xml:space="preserve"> </w:t>
      </w:r>
      <w:proofErr w:type="spellStart"/>
      <w:r w:rsidRPr="00EF6B3C">
        <w:rPr>
          <w:rFonts w:ascii="Times New Roman" w:hAnsi="Times New Roman" w:cs="Times New Roman"/>
          <w:sz w:val="28"/>
          <w:szCs w:val="28"/>
          <w:lang w:val="en-US"/>
        </w:rPr>
        <w:t>qu’il</w:t>
      </w:r>
      <w:proofErr w:type="spellEnd"/>
      <w:r w:rsidRPr="00EF6B3C">
        <w:rPr>
          <w:rFonts w:ascii="Times New Roman" w:hAnsi="Times New Roman" w:cs="Times New Roman"/>
          <w:sz w:val="28"/>
          <w:szCs w:val="28"/>
          <w:lang w:val="en-US"/>
        </w:rPr>
        <w:t xml:space="preserve"> </w:t>
      </w:r>
      <w:proofErr w:type="spellStart"/>
      <w:r w:rsidRPr="00EF6B3C">
        <w:rPr>
          <w:rFonts w:ascii="Times New Roman" w:hAnsi="Times New Roman" w:cs="Times New Roman"/>
          <w:sz w:val="28"/>
          <w:szCs w:val="28"/>
          <w:lang w:val="en-US"/>
        </w:rPr>
        <w:t>faut</w:t>
      </w:r>
      <w:proofErr w:type="spellEnd"/>
      <w:r w:rsidRPr="00EF6B3C">
        <w:rPr>
          <w:rFonts w:ascii="Times New Roman" w:hAnsi="Times New Roman" w:cs="Times New Roman"/>
          <w:sz w:val="28"/>
          <w:szCs w:val="28"/>
          <w:lang w:val="en-US"/>
        </w:rPr>
        <w:t xml:space="preserve"> savoir</w:t>
      </w:r>
    </w:p>
    <w:p w:rsidR="00D705B2" w:rsidRPr="00D705B2" w:rsidRDefault="00D705B2" w:rsidP="00D705B2">
      <w:pPr>
        <w:pStyle w:val="a7"/>
        <w:numPr>
          <w:ilvl w:val="0"/>
          <w:numId w:val="1"/>
        </w:numPr>
        <w:rPr>
          <w:rFonts w:ascii="Times New Roman" w:hAnsi="Times New Roman" w:cs="Times New Roman"/>
          <w:sz w:val="28"/>
          <w:szCs w:val="28"/>
          <w:lang w:val="fr-FR"/>
        </w:rPr>
      </w:pPr>
      <w:r w:rsidRPr="00D705B2">
        <w:rPr>
          <w:rFonts w:ascii="Times New Roman" w:hAnsi="Times New Roman" w:cs="Times New Roman"/>
          <w:sz w:val="28"/>
          <w:szCs w:val="28"/>
          <w:lang w:val="fr-FR"/>
        </w:rPr>
        <w:t xml:space="preserve">Les types de termes essentiels et secondaires </w:t>
      </w:r>
      <w:r w:rsidR="00E250DF">
        <w:rPr>
          <w:rFonts w:ascii="Times New Roman" w:hAnsi="Times New Roman" w:cs="Times New Roman"/>
          <w:sz w:val="28"/>
          <w:szCs w:val="28"/>
          <w:lang w:val="fr-FR"/>
        </w:rPr>
        <w:t>de la phrase</w:t>
      </w:r>
    </w:p>
    <w:p w:rsidR="00D705B2" w:rsidRPr="00D705B2" w:rsidRDefault="00D705B2" w:rsidP="00D705B2">
      <w:pPr>
        <w:pStyle w:val="a7"/>
        <w:numPr>
          <w:ilvl w:val="0"/>
          <w:numId w:val="1"/>
        </w:numPr>
        <w:rPr>
          <w:rFonts w:ascii="Times New Roman" w:hAnsi="Times New Roman" w:cs="Times New Roman"/>
          <w:sz w:val="28"/>
          <w:szCs w:val="28"/>
          <w:lang w:val="fr-FR"/>
        </w:rPr>
      </w:pPr>
      <w:r w:rsidRPr="00D705B2">
        <w:rPr>
          <w:rFonts w:ascii="Times New Roman" w:hAnsi="Times New Roman" w:cs="Times New Roman"/>
          <w:sz w:val="28"/>
          <w:szCs w:val="28"/>
          <w:lang w:val="fr-FR"/>
        </w:rPr>
        <w:t>La nature du sujet et du  prédicat</w:t>
      </w:r>
    </w:p>
    <w:p w:rsidR="00D705B2" w:rsidRPr="00D705B2" w:rsidRDefault="00D705B2" w:rsidP="00D705B2">
      <w:pPr>
        <w:pStyle w:val="a7"/>
        <w:numPr>
          <w:ilvl w:val="0"/>
          <w:numId w:val="1"/>
        </w:numPr>
        <w:rPr>
          <w:rFonts w:ascii="Times New Roman" w:hAnsi="Times New Roman" w:cs="Times New Roman"/>
          <w:sz w:val="28"/>
          <w:szCs w:val="28"/>
          <w:lang w:val="fr-FR"/>
        </w:rPr>
      </w:pPr>
      <w:r>
        <w:rPr>
          <w:rFonts w:ascii="Times New Roman" w:hAnsi="Times New Roman" w:cs="Times New Roman"/>
          <w:sz w:val="28"/>
          <w:szCs w:val="28"/>
          <w:lang w:val="fr-FR"/>
        </w:rPr>
        <w:t xml:space="preserve">Les types de compléments </w:t>
      </w:r>
    </w:p>
    <w:p w:rsidR="00D705B2" w:rsidRPr="00D705B2" w:rsidRDefault="00D705B2" w:rsidP="00D705B2">
      <w:pPr>
        <w:rPr>
          <w:rFonts w:ascii="Times New Roman" w:hAnsi="Times New Roman" w:cs="Times New Roman"/>
          <w:sz w:val="28"/>
          <w:szCs w:val="28"/>
          <w:lang w:val="fr-FR"/>
        </w:rPr>
      </w:pPr>
    </w:p>
    <w:p w:rsidR="00D705B2" w:rsidRPr="00DB0650" w:rsidRDefault="00D705B2" w:rsidP="00D705B2">
      <w:pPr>
        <w:rPr>
          <w:rFonts w:ascii="Times New Roman" w:hAnsi="Times New Roman" w:cs="Times New Roman"/>
          <w:sz w:val="28"/>
          <w:szCs w:val="28"/>
          <w:lang w:val="en-US"/>
        </w:rPr>
      </w:pPr>
      <w:proofErr w:type="spellStart"/>
      <w:r w:rsidRPr="00DB0650">
        <w:rPr>
          <w:rFonts w:ascii="Times New Roman" w:hAnsi="Times New Roman" w:cs="Times New Roman"/>
          <w:sz w:val="28"/>
          <w:szCs w:val="28"/>
          <w:lang w:val="en-US"/>
        </w:rPr>
        <w:t>Ce</w:t>
      </w:r>
      <w:proofErr w:type="spellEnd"/>
      <w:r w:rsidRPr="00DB0650">
        <w:rPr>
          <w:rFonts w:ascii="Times New Roman" w:hAnsi="Times New Roman" w:cs="Times New Roman"/>
          <w:sz w:val="28"/>
          <w:szCs w:val="28"/>
          <w:lang w:val="en-US"/>
        </w:rPr>
        <w:t xml:space="preserve"> </w:t>
      </w:r>
      <w:proofErr w:type="spellStart"/>
      <w:r w:rsidRPr="00DB0650">
        <w:rPr>
          <w:rFonts w:ascii="Times New Roman" w:hAnsi="Times New Roman" w:cs="Times New Roman"/>
          <w:sz w:val="28"/>
          <w:szCs w:val="28"/>
          <w:lang w:val="en-US"/>
        </w:rPr>
        <w:t>qu’il</w:t>
      </w:r>
      <w:proofErr w:type="spellEnd"/>
      <w:r w:rsidRPr="00DB0650">
        <w:rPr>
          <w:rFonts w:ascii="Times New Roman" w:hAnsi="Times New Roman" w:cs="Times New Roman"/>
          <w:sz w:val="28"/>
          <w:szCs w:val="28"/>
          <w:lang w:val="en-US"/>
        </w:rPr>
        <w:t xml:space="preserve"> </w:t>
      </w:r>
      <w:proofErr w:type="spellStart"/>
      <w:r w:rsidRPr="00DB0650">
        <w:rPr>
          <w:rFonts w:ascii="Times New Roman" w:hAnsi="Times New Roman" w:cs="Times New Roman"/>
          <w:sz w:val="28"/>
          <w:szCs w:val="28"/>
          <w:lang w:val="en-US"/>
        </w:rPr>
        <w:t>faut</w:t>
      </w:r>
      <w:proofErr w:type="spellEnd"/>
      <w:r w:rsidRPr="00DB0650">
        <w:rPr>
          <w:rFonts w:ascii="Times New Roman" w:hAnsi="Times New Roman" w:cs="Times New Roman"/>
          <w:sz w:val="28"/>
          <w:szCs w:val="28"/>
          <w:lang w:val="en-US"/>
        </w:rPr>
        <w:t xml:space="preserve"> savoir faire</w:t>
      </w:r>
    </w:p>
    <w:p w:rsidR="00D705B2" w:rsidRPr="00D705B2" w:rsidRDefault="00D705B2" w:rsidP="00D705B2">
      <w:pPr>
        <w:pStyle w:val="a7"/>
        <w:numPr>
          <w:ilvl w:val="0"/>
          <w:numId w:val="2"/>
        </w:numPr>
        <w:rPr>
          <w:rFonts w:ascii="Times New Roman" w:hAnsi="Times New Roman" w:cs="Times New Roman"/>
          <w:sz w:val="28"/>
          <w:szCs w:val="28"/>
          <w:lang w:val="fr-FR"/>
        </w:rPr>
      </w:pPr>
      <w:r w:rsidRPr="00D705B2">
        <w:rPr>
          <w:rFonts w:ascii="Times New Roman" w:hAnsi="Times New Roman" w:cs="Times New Roman"/>
          <w:sz w:val="28"/>
          <w:szCs w:val="28"/>
          <w:lang w:val="fr-FR"/>
        </w:rPr>
        <w:t xml:space="preserve">Identifier le </w:t>
      </w:r>
      <w:r>
        <w:rPr>
          <w:rFonts w:ascii="Times New Roman" w:hAnsi="Times New Roman" w:cs="Times New Roman"/>
          <w:sz w:val="28"/>
          <w:szCs w:val="28"/>
          <w:lang w:val="fr-FR"/>
        </w:rPr>
        <w:t>sujet et le prédicat</w:t>
      </w:r>
    </w:p>
    <w:p w:rsidR="00D705B2" w:rsidRDefault="00D705B2" w:rsidP="00D705B2">
      <w:pPr>
        <w:pStyle w:val="a7"/>
        <w:numPr>
          <w:ilvl w:val="0"/>
          <w:numId w:val="2"/>
        </w:numPr>
        <w:rPr>
          <w:rFonts w:ascii="Times New Roman" w:hAnsi="Times New Roman" w:cs="Times New Roman"/>
          <w:sz w:val="28"/>
          <w:szCs w:val="28"/>
          <w:lang w:val="it-IT"/>
        </w:rPr>
      </w:pPr>
      <w:r>
        <w:rPr>
          <w:rFonts w:ascii="Times New Roman" w:hAnsi="Times New Roman" w:cs="Times New Roman"/>
          <w:sz w:val="28"/>
          <w:szCs w:val="28"/>
          <w:lang w:val="it-IT"/>
        </w:rPr>
        <w:t>Reconnaitre le sujet</w:t>
      </w:r>
    </w:p>
    <w:p w:rsidR="00D705B2" w:rsidRDefault="00D705B2" w:rsidP="00D705B2">
      <w:pPr>
        <w:pStyle w:val="a7"/>
        <w:numPr>
          <w:ilvl w:val="0"/>
          <w:numId w:val="2"/>
        </w:numPr>
        <w:rPr>
          <w:rFonts w:ascii="Times New Roman" w:hAnsi="Times New Roman" w:cs="Times New Roman"/>
          <w:sz w:val="28"/>
          <w:szCs w:val="28"/>
          <w:lang w:val="en-US"/>
        </w:rPr>
      </w:pPr>
      <w:proofErr w:type="spellStart"/>
      <w:r>
        <w:rPr>
          <w:rFonts w:ascii="Times New Roman" w:hAnsi="Times New Roman" w:cs="Times New Roman"/>
          <w:sz w:val="28"/>
          <w:szCs w:val="28"/>
          <w:lang w:val="en-US"/>
        </w:rPr>
        <w:t>Reconnaitre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l’attribut</w:t>
      </w:r>
      <w:proofErr w:type="spellEnd"/>
      <w:r>
        <w:rPr>
          <w:rFonts w:ascii="Times New Roman" w:hAnsi="Times New Roman" w:cs="Times New Roman"/>
          <w:sz w:val="28"/>
          <w:szCs w:val="28"/>
          <w:lang w:val="en-US"/>
        </w:rPr>
        <w:t xml:space="preserve"> du </w:t>
      </w:r>
      <w:proofErr w:type="spellStart"/>
      <w:r>
        <w:rPr>
          <w:rFonts w:ascii="Times New Roman" w:hAnsi="Times New Roman" w:cs="Times New Roman"/>
          <w:sz w:val="28"/>
          <w:szCs w:val="28"/>
          <w:lang w:val="en-US"/>
        </w:rPr>
        <w:t>sujet</w:t>
      </w:r>
      <w:proofErr w:type="spellEnd"/>
    </w:p>
    <w:p w:rsidR="00D705B2" w:rsidRPr="00D705B2" w:rsidRDefault="00D705B2" w:rsidP="00D705B2">
      <w:pPr>
        <w:pStyle w:val="a7"/>
        <w:numPr>
          <w:ilvl w:val="0"/>
          <w:numId w:val="2"/>
        </w:numPr>
        <w:rPr>
          <w:rFonts w:ascii="Times New Roman" w:hAnsi="Times New Roman" w:cs="Times New Roman"/>
          <w:sz w:val="28"/>
          <w:szCs w:val="28"/>
          <w:lang w:val="fr-FR"/>
        </w:rPr>
      </w:pPr>
      <w:r>
        <w:rPr>
          <w:rFonts w:ascii="Times New Roman" w:hAnsi="Times New Roman" w:cs="Times New Roman"/>
          <w:sz w:val="28"/>
          <w:szCs w:val="28"/>
          <w:lang w:val="fr-FR"/>
        </w:rPr>
        <w:t>Accorder le sujet avec le prédicat</w:t>
      </w:r>
    </w:p>
    <w:p w:rsidR="00D705B2" w:rsidRPr="00E250DF" w:rsidRDefault="00D705B2" w:rsidP="00D705B2">
      <w:pPr>
        <w:pStyle w:val="a7"/>
        <w:numPr>
          <w:ilvl w:val="0"/>
          <w:numId w:val="2"/>
        </w:numPr>
        <w:rPr>
          <w:rFonts w:ascii="Times New Roman" w:hAnsi="Times New Roman" w:cs="Times New Roman"/>
          <w:sz w:val="28"/>
          <w:szCs w:val="28"/>
          <w:lang w:val="fr-FR"/>
        </w:rPr>
      </w:pPr>
      <w:r w:rsidRPr="00E250DF">
        <w:rPr>
          <w:rFonts w:ascii="Times New Roman" w:hAnsi="Times New Roman" w:cs="Times New Roman"/>
          <w:sz w:val="28"/>
          <w:szCs w:val="28"/>
          <w:lang w:val="fr-FR"/>
        </w:rPr>
        <w:t xml:space="preserve">Identifier  les  </w:t>
      </w:r>
      <w:r w:rsidR="00E250DF" w:rsidRPr="00E250DF">
        <w:rPr>
          <w:rFonts w:ascii="Times New Roman" w:hAnsi="Times New Roman" w:cs="Times New Roman"/>
          <w:sz w:val="28"/>
          <w:szCs w:val="28"/>
          <w:lang w:val="fr-FR"/>
        </w:rPr>
        <w:t>diffé</w:t>
      </w:r>
      <w:r w:rsidRPr="00E250DF">
        <w:rPr>
          <w:rFonts w:ascii="Times New Roman" w:hAnsi="Times New Roman" w:cs="Times New Roman"/>
          <w:sz w:val="28"/>
          <w:szCs w:val="28"/>
          <w:lang w:val="fr-FR"/>
        </w:rPr>
        <w:t xml:space="preserve">rents </w:t>
      </w:r>
      <w:r w:rsidR="00E250DF" w:rsidRPr="00E250DF">
        <w:rPr>
          <w:rFonts w:ascii="Times New Roman" w:hAnsi="Times New Roman" w:cs="Times New Roman"/>
          <w:sz w:val="28"/>
          <w:szCs w:val="28"/>
          <w:lang w:val="fr-FR"/>
        </w:rPr>
        <w:t>complé</w:t>
      </w:r>
      <w:r w:rsidRPr="00E250DF">
        <w:rPr>
          <w:rFonts w:ascii="Times New Roman" w:hAnsi="Times New Roman" w:cs="Times New Roman"/>
          <w:sz w:val="28"/>
          <w:szCs w:val="28"/>
          <w:lang w:val="fr-FR"/>
        </w:rPr>
        <w:t>ments d’objet</w:t>
      </w:r>
    </w:p>
    <w:p w:rsidR="00E250DF" w:rsidRDefault="00E250DF" w:rsidP="00D705B2">
      <w:pPr>
        <w:pStyle w:val="a7"/>
        <w:numPr>
          <w:ilvl w:val="0"/>
          <w:numId w:val="2"/>
        </w:numPr>
        <w:rPr>
          <w:rFonts w:ascii="Times New Roman" w:hAnsi="Times New Roman" w:cs="Times New Roman"/>
          <w:sz w:val="28"/>
          <w:szCs w:val="28"/>
          <w:lang w:val="fr-FR"/>
        </w:rPr>
      </w:pPr>
      <w:r w:rsidRPr="00E250DF">
        <w:rPr>
          <w:rFonts w:ascii="Times New Roman" w:hAnsi="Times New Roman" w:cs="Times New Roman"/>
          <w:sz w:val="28"/>
          <w:szCs w:val="28"/>
          <w:lang w:val="fr-FR"/>
        </w:rPr>
        <w:t>Identifier  les  différents compléments circonstanciels</w:t>
      </w:r>
    </w:p>
    <w:p w:rsidR="00E250DF" w:rsidRPr="00E250DF" w:rsidRDefault="00E250DF" w:rsidP="00E250DF">
      <w:pPr>
        <w:pStyle w:val="a7"/>
        <w:rPr>
          <w:rFonts w:ascii="Times New Roman" w:hAnsi="Times New Roman" w:cs="Times New Roman"/>
          <w:sz w:val="28"/>
          <w:szCs w:val="28"/>
          <w:lang w:val="fr-FR"/>
        </w:rPr>
      </w:pPr>
    </w:p>
    <w:p w:rsidR="00D705B2" w:rsidRPr="00E250DF" w:rsidRDefault="00D705B2" w:rsidP="00D705B2">
      <w:pPr>
        <w:pStyle w:val="a7"/>
        <w:rPr>
          <w:rFonts w:ascii="Times New Roman" w:hAnsi="Times New Roman" w:cs="Times New Roman"/>
          <w:sz w:val="28"/>
          <w:szCs w:val="28"/>
          <w:lang w:val="fr-FR"/>
        </w:rPr>
      </w:pPr>
    </w:p>
    <w:p w:rsidR="00D705B2" w:rsidRPr="00E250DF" w:rsidRDefault="00D705B2" w:rsidP="00D705B2">
      <w:pPr>
        <w:pStyle w:val="a7"/>
        <w:rPr>
          <w:rFonts w:ascii="Times New Roman" w:hAnsi="Times New Roman" w:cs="Times New Roman"/>
          <w:sz w:val="28"/>
          <w:szCs w:val="28"/>
          <w:lang w:val="fr-FR"/>
        </w:rPr>
      </w:pPr>
    </w:p>
    <w:p w:rsidR="00D705B2" w:rsidRPr="00E250DF" w:rsidRDefault="00D705B2" w:rsidP="00D705B2">
      <w:pPr>
        <w:rPr>
          <w:rFonts w:ascii="Times New Roman" w:hAnsi="Times New Roman" w:cs="Times New Roman"/>
          <w:b/>
          <w:sz w:val="28"/>
          <w:szCs w:val="28"/>
          <w:lang w:val="fr-FR"/>
        </w:rPr>
      </w:pPr>
    </w:p>
    <w:p w:rsidR="00D705B2" w:rsidRPr="00E250DF" w:rsidRDefault="00D705B2" w:rsidP="00D705B2">
      <w:pPr>
        <w:rPr>
          <w:rFonts w:ascii="Times New Roman" w:hAnsi="Times New Roman" w:cs="Times New Roman"/>
          <w:b/>
          <w:sz w:val="28"/>
          <w:szCs w:val="28"/>
          <w:lang w:val="fr-FR"/>
        </w:rPr>
      </w:pPr>
    </w:p>
    <w:p w:rsidR="00D705B2" w:rsidRPr="00E250DF" w:rsidRDefault="00D705B2" w:rsidP="00D705B2">
      <w:pPr>
        <w:rPr>
          <w:rFonts w:ascii="Times New Roman" w:hAnsi="Times New Roman" w:cs="Times New Roman"/>
          <w:b/>
          <w:sz w:val="28"/>
          <w:szCs w:val="28"/>
          <w:lang w:val="fr-FR"/>
        </w:rPr>
      </w:pPr>
    </w:p>
    <w:p w:rsidR="00D705B2" w:rsidRPr="00E250DF" w:rsidRDefault="00D705B2" w:rsidP="00D705B2">
      <w:pPr>
        <w:rPr>
          <w:rFonts w:ascii="Times New Roman" w:hAnsi="Times New Roman" w:cs="Times New Roman"/>
          <w:b/>
          <w:sz w:val="28"/>
          <w:szCs w:val="28"/>
          <w:lang w:val="fr-FR"/>
        </w:rPr>
      </w:pPr>
    </w:p>
    <w:p w:rsidR="00D705B2" w:rsidRPr="00E250DF" w:rsidRDefault="00D705B2" w:rsidP="00D705B2">
      <w:pPr>
        <w:rPr>
          <w:rFonts w:ascii="Times New Roman" w:hAnsi="Times New Roman" w:cs="Times New Roman"/>
          <w:b/>
          <w:sz w:val="28"/>
          <w:szCs w:val="28"/>
          <w:lang w:val="fr-FR"/>
        </w:rPr>
      </w:pPr>
    </w:p>
    <w:p w:rsidR="00D705B2" w:rsidRPr="00E250DF" w:rsidRDefault="00D705B2" w:rsidP="00D705B2">
      <w:pPr>
        <w:rPr>
          <w:rFonts w:ascii="Times New Roman" w:hAnsi="Times New Roman" w:cs="Times New Roman"/>
          <w:b/>
          <w:sz w:val="28"/>
          <w:szCs w:val="28"/>
          <w:lang w:val="fr-FR"/>
        </w:rPr>
      </w:pPr>
    </w:p>
    <w:p w:rsidR="00D705B2" w:rsidRPr="00E250DF" w:rsidRDefault="00D705B2" w:rsidP="00D705B2">
      <w:pPr>
        <w:rPr>
          <w:rFonts w:ascii="Times New Roman" w:hAnsi="Times New Roman" w:cs="Times New Roman"/>
          <w:b/>
          <w:sz w:val="28"/>
          <w:szCs w:val="28"/>
          <w:lang w:val="fr-FR"/>
        </w:rPr>
      </w:pPr>
    </w:p>
    <w:p w:rsidR="00D7647C" w:rsidRDefault="00D7647C" w:rsidP="00D7647C">
      <w:pPr>
        <w:rPr>
          <w:rFonts w:ascii="Times New Roman" w:hAnsi="Times New Roman" w:cs="Times New Roman"/>
          <w:sz w:val="28"/>
          <w:szCs w:val="28"/>
          <w:lang w:val="fr-FR"/>
        </w:rPr>
      </w:pPr>
    </w:p>
    <w:p w:rsidR="00E250DF" w:rsidRPr="00E250DF" w:rsidRDefault="00E250DF" w:rsidP="003455BB">
      <w:pPr>
        <w:jc w:val="center"/>
        <w:rPr>
          <w:rFonts w:ascii="Times New Roman" w:hAnsi="Times New Roman" w:cs="Times New Roman"/>
          <w:b/>
          <w:sz w:val="32"/>
          <w:szCs w:val="32"/>
          <w:lang w:val="fr-FR"/>
        </w:rPr>
      </w:pPr>
      <w:r w:rsidRPr="00E250DF">
        <w:rPr>
          <w:rFonts w:ascii="Times New Roman" w:hAnsi="Times New Roman" w:cs="Times New Roman"/>
          <w:b/>
          <w:sz w:val="32"/>
          <w:szCs w:val="32"/>
          <w:lang w:val="fr-FR"/>
        </w:rPr>
        <w:lastRenderedPageBreak/>
        <w:t>RESUME</w:t>
      </w:r>
    </w:p>
    <w:p w:rsidR="00E250DF" w:rsidRDefault="00E250DF" w:rsidP="00D7647C">
      <w:pPr>
        <w:rPr>
          <w:rFonts w:ascii="Times New Roman" w:hAnsi="Times New Roman" w:cs="Times New Roman"/>
          <w:sz w:val="28"/>
          <w:szCs w:val="28"/>
          <w:lang w:val="fr-FR"/>
        </w:rPr>
      </w:pPr>
      <w:r w:rsidRPr="00E250DF">
        <w:rPr>
          <w:rFonts w:ascii="Times New Roman" w:hAnsi="Times New Roman" w:cs="Times New Roman"/>
          <w:b/>
          <w:sz w:val="28"/>
          <w:szCs w:val="28"/>
          <w:lang w:val="fr-FR"/>
        </w:rPr>
        <w:t>I .</w:t>
      </w:r>
      <w:r>
        <w:rPr>
          <w:rFonts w:ascii="Times New Roman" w:hAnsi="Times New Roman" w:cs="Times New Roman"/>
          <w:sz w:val="28"/>
          <w:szCs w:val="28"/>
          <w:lang w:val="fr-FR"/>
        </w:rPr>
        <w:t xml:space="preserve"> Le groupe nominal </w:t>
      </w:r>
      <w:r w:rsidR="002B29A2">
        <w:rPr>
          <w:rFonts w:ascii="Times New Roman" w:hAnsi="Times New Roman" w:cs="Times New Roman"/>
          <w:sz w:val="28"/>
          <w:szCs w:val="28"/>
          <w:lang w:val="fr-FR"/>
        </w:rPr>
        <w:t>/</w:t>
      </w:r>
      <w:r w:rsidRPr="00E250DF">
        <w:rPr>
          <w:rFonts w:ascii="Times New Roman" w:hAnsi="Times New Roman" w:cs="Times New Roman"/>
          <w:b/>
          <w:sz w:val="28"/>
          <w:szCs w:val="28"/>
          <w:lang w:val="fr-FR"/>
        </w:rPr>
        <w:t>sujet</w:t>
      </w:r>
      <w:r>
        <w:rPr>
          <w:rFonts w:ascii="Times New Roman" w:hAnsi="Times New Roman" w:cs="Times New Roman"/>
          <w:sz w:val="28"/>
          <w:szCs w:val="28"/>
          <w:lang w:val="fr-FR"/>
        </w:rPr>
        <w:t xml:space="preserve"> et le groupe verbal</w:t>
      </w:r>
      <w:r w:rsidR="002B29A2">
        <w:rPr>
          <w:rFonts w:ascii="Times New Roman" w:hAnsi="Times New Roman" w:cs="Times New Roman"/>
          <w:sz w:val="28"/>
          <w:szCs w:val="28"/>
          <w:lang w:val="fr-FR"/>
        </w:rPr>
        <w:t>/</w:t>
      </w:r>
      <w:r>
        <w:rPr>
          <w:rFonts w:ascii="Times New Roman" w:hAnsi="Times New Roman" w:cs="Times New Roman"/>
          <w:sz w:val="28"/>
          <w:szCs w:val="28"/>
          <w:lang w:val="fr-FR"/>
        </w:rPr>
        <w:t xml:space="preserve"> </w:t>
      </w:r>
      <w:r w:rsidRPr="00E250DF">
        <w:rPr>
          <w:rFonts w:ascii="Times New Roman" w:hAnsi="Times New Roman" w:cs="Times New Roman"/>
          <w:b/>
          <w:sz w:val="28"/>
          <w:szCs w:val="28"/>
          <w:lang w:val="fr-FR"/>
        </w:rPr>
        <w:t>prédicat</w:t>
      </w:r>
      <w:r>
        <w:rPr>
          <w:rFonts w:ascii="Times New Roman" w:hAnsi="Times New Roman" w:cs="Times New Roman"/>
          <w:sz w:val="28"/>
          <w:szCs w:val="28"/>
          <w:lang w:val="fr-FR"/>
        </w:rPr>
        <w:t xml:space="preserve">  sont deux éléments essentiels de la phrase .</w:t>
      </w:r>
    </w:p>
    <w:p w:rsidR="00E250DF" w:rsidRDefault="00E106A6" w:rsidP="00D7647C">
      <w:pPr>
        <w:rPr>
          <w:rFonts w:ascii="Times New Roman" w:hAnsi="Times New Roman" w:cs="Times New Roman"/>
          <w:sz w:val="28"/>
          <w:szCs w:val="28"/>
          <w:lang w:val="fr-FR"/>
        </w:rPr>
      </w:pPr>
      <w:r>
        <w:rPr>
          <w:rFonts w:ascii="Times New Roman" w:hAnsi="Times New Roman" w:cs="Times New Roman"/>
          <w:b/>
          <w:sz w:val="28"/>
          <w:szCs w:val="28"/>
          <w:lang w:val="fr-FR"/>
        </w:rPr>
        <w:t xml:space="preserve">A . </w:t>
      </w:r>
      <w:r w:rsidR="00874AF1" w:rsidRPr="002B29A2">
        <w:rPr>
          <w:rFonts w:ascii="Times New Roman" w:hAnsi="Times New Roman" w:cs="Times New Roman"/>
          <w:b/>
          <w:sz w:val="28"/>
          <w:szCs w:val="28"/>
          <w:lang w:val="fr-FR"/>
        </w:rPr>
        <w:t>Le sujet</w:t>
      </w:r>
      <w:r w:rsidR="00874AF1">
        <w:rPr>
          <w:rFonts w:ascii="Times New Roman" w:hAnsi="Times New Roman" w:cs="Times New Roman"/>
          <w:sz w:val="28"/>
          <w:szCs w:val="28"/>
          <w:lang w:val="fr-FR"/>
        </w:rPr>
        <w:t xml:space="preserve"> peut être :</w:t>
      </w:r>
    </w:p>
    <w:p w:rsidR="00874AF1" w:rsidRDefault="00874AF1" w:rsidP="00874AF1">
      <w:pPr>
        <w:pStyle w:val="a7"/>
        <w:numPr>
          <w:ilvl w:val="0"/>
          <w:numId w:val="3"/>
        </w:numPr>
        <w:rPr>
          <w:rFonts w:ascii="Times New Roman" w:hAnsi="Times New Roman" w:cs="Times New Roman"/>
          <w:sz w:val="28"/>
          <w:szCs w:val="28"/>
          <w:lang w:val="fr-FR"/>
        </w:rPr>
      </w:pPr>
      <w:r>
        <w:rPr>
          <w:rFonts w:ascii="Times New Roman" w:hAnsi="Times New Roman" w:cs="Times New Roman"/>
          <w:sz w:val="28"/>
          <w:szCs w:val="28"/>
          <w:lang w:val="fr-FR"/>
        </w:rPr>
        <w:t xml:space="preserve">un groupe nominal:  </w:t>
      </w:r>
      <w:r w:rsidRPr="00874AF1">
        <w:rPr>
          <w:rFonts w:ascii="Times New Roman" w:hAnsi="Times New Roman" w:cs="Times New Roman"/>
          <w:i/>
          <w:sz w:val="28"/>
          <w:szCs w:val="28"/>
          <w:u w:val="single"/>
          <w:lang w:val="fr-FR"/>
        </w:rPr>
        <w:t>Le pirate</w:t>
      </w:r>
      <w:r w:rsidRPr="00874AF1">
        <w:rPr>
          <w:rFonts w:ascii="Times New Roman" w:hAnsi="Times New Roman" w:cs="Times New Roman"/>
          <w:i/>
          <w:sz w:val="28"/>
          <w:szCs w:val="28"/>
          <w:lang w:val="fr-FR"/>
        </w:rPr>
        <w:t xml:space="preserve"> déc</w:t>
      </w:r>
      <w:r w:rsidR="002B29A2">
        <w:rPr>
          <w:rFonts w:ascii="Times New Roman" w:hAnsi="Times New Roman" w:cs="Times New Roman"/>
          <w:i/>
          <w:sz w:val="28"/>
          <w:szCs w:val="28"/>
          <w:lang w:val="fr-FR"/>
        </w:rPr>
        <w:t>a</w:t>
      </w:r>
      <w:r w:rsidRPr="00874AF1">
        <w:rPr>
          <w:rFonts w:ascii="Times New Roman" w:hAnsi="Times New Roman" w:cs="Times New Roman"/>
          <w:i/>
          <w:sz w:val="28"/>
          <w:szCs w:val="28"/>
          <w:lang w:val="fr-FR"/>
        </w:rPr>
        <w:t>mpa avec un merveilleuse agilité.</w:t>
      </w:r>
      <w:r w:rsidR="00190541">
        <w:rPr>
          <w:rFonts w:ascii="Times New Roman" w:hAnsi="Times New Roman" w:cs="Times New Roman"/>
          <w:i/>
          <w:sz w:val="28"/>
          <w:szCs w:val="28"/>
          <w:lang w:val="fr-FR"/>
        </w:rPr>
        <w:t xml:space="preserve"> </w:t>
      </w:r>
      <w:r w:rsidRPr="00190541">
        <w:rPr>
          <w:rFonts w:ascii="Times New Roman" w:hAnsi="Times New Roman" w:cs="Times New Roman"/>
          <w:i/>
          <w:sz w:val="28"/>
          <w:szCs w:val="28"/>
          <w:u w:val="single"/>
          <w:lang w:val="fr-FR"/>
        </w:rPr>
        <w:t xml:space="preserve">Mes deux frères et moi </w:t>
      </w:r>
      <w:r>
        <w:rPr>
          <w:rFonts w:ascii="Times New Roman" w:hAnsi="Times New Roman" w:cs="Times New Roman"/>
          <w:i/>
          <w:sz w:val="28"/>
          <w:szCs w:val="28"/>
          <w:lang w:val="fr-FR"/>
        </w:rPr>
        <w:t xml:space="preserve">nous étions </w:t>
      </w:r>
      <w:r w:rsidR="00190541">
        <w:rPr>
          <w:rFonts w:ascii="Times New Roman" w:hAnsi="Times New Roman" w:cs="Times New Roman"/>
          <w:i/>
          <w:sz w:val="28"/>
          <w:szCs w:val="28"/>
          <w:lang w:val="fr-FR"/>
        </w:rPr>
        <w:t>tout enfants .</w:t>
      </w:r>
    </w:p>
    <w:p w:rsidR="00874AF1" w:rsidRDefault="00874AF1" w:rsidP="00874AF1">
      <w:pPr>
        <w:pStyle w:val="a7"/>
        <w:numPr>
          <w:ilvl w:val="0"/>
          <w:numId w:val="3"/>
        </w:numPr>
        <w:rPr>
          <w:rFonts w:ascii="Times New Roman" w:hAnsi="Times New Roman" w:cs="Times New Roman"/>
          <w:sz w:val="28"/>
          <w:szCs w:val="28"/>
          <w:lang w:val="fr-FR"/>
        </w:rPr>
      </w:pPr>
      <w:r>
        <w:rPr>
          <w:rFonts w:ascii="Times New Roman" w:hAnsi="Times New Roman" w:cs="Times New Roman"/>
          <w:sz w:val="28"/>
          <w:szCs w:val="28"/>
          <w:lang w:val="fr-FR"/>
        </w:rPr>
        <w:t xml:space="preserve">un pronom: </w:t>
      </w:r>
      <w:r w:rsidRPr="00874AF1">
        <w:rPr>
          <w:rFonts w:ascii="Times New Roman" w:hAnsi="Times New Roman" w:cs="Times New Roman"/>
          <w:i/>
          <w:sz w:val="28"/>
          <w:szCs w:val="28"/>
          <w:u w:val="single"/>
          <w:lang w:val="fr-FR"/>
        </w:rPr>
        <w:t>Tous</w:t>
      </w:r>
      <w:r w:rsidRPr="00874AF1">
        <w:rPr>
          <w:rFonts w:ascii="Times New Roman" w:hAnsi="Times New Roman" w:cs="Times New Roman"/>
          <w:i/>
          <w:sz w:val="28"/>
          <w:szCs w:val="28"/>
          <w:lang w:val="fr-FR"/>
        </w:rPr>
        <w:t xml:space="preserve"> sont partis très tard.</w:t>
      </w:r>
    </w:p>
    <w:p w:rsidR="00874AF1" w:rsidRDefault="002B29A2" w:rsidP="00874AF1">
      <w:pPr>
        <w:pStyle w:val="a7"/>
        <w:numPr>
          <w:ilvl w:val="0"/>
          <w:numId w:val="3"/>
        </w:numPr>
        <w:rPr>
          <w:rFonts w:ascii="Times New Roman" w:hAnsi="Times New Roman" w:cs="Times New Roman"/>
          <w:sz w:val="28"/>
          <w:szCs w:val="28"/>
          <w:lang w:val="fr-FR"/>
        </w:rPr>
      </w:pPr>
      <w:r>
        <w:rPr>
          <w:rFonts w:ascii="Times New Roman" w:hAnsi="Times New Roman" w:cs="Times New Roman"/>
          <w:sz w:val="28"/>
          <w:szCs w:val="28"/>
          <w:lang w:val="fr-FR"/>
        </w:rPr>
        <w:t>u</w:t>
      </w:r>
      <w:r w:rsidR="00874AF1">
        <w:rPr>
          <w:rFonts w:ascii="Times New Roman" w:hAnsi="Times New Roman" w:cs="Times New Roman"/>
          <w:sz w:val="28"/>
          <w:szCs w:val="28"/>
          <w:lang w:val="fr-FR"/>
        </w:rPr>
        <w:t xml:space="preserve">n verbe à l’infinitif: </w:t>
      </w:r>
      <w:r w:rsidR="00874AF1" w:rsidRPr="00874AF1">
        <w:rPr>
          <w:rFonts w:ascii="Times New Roman" w:hAnsi="Times New Roman" w:cs="Times New Roman"/>
          <w:i/>
          <w:sz w:val="28"/>
          <w:szCs w:val="28"/>
          <w:u w:val="single"/>
          <w:lang w:val="fr-FR"/>
        </w:rPr>
        <w:t>Se battre</w:t>
      </w:r>
      <w:r w:rsidR="00874AF1" w:rsidRPr="00874AF1">
        <w:rPr>
          <w:rFonts w:ascii="Times New Roman" w:hAnsi="Times New Roman" w:cs="Times New Roman"/>
          <w:i/>
          <w:sz w:val="28"/>
          <w:szCs w:val="28"/>
          <w:lang w:val="fr-FR"/>
        </w:rPr>
        <w:t xml:space="preserve"> est une habitude des pirates.</w:t>
      </w:r>
    </w:p>
    <w:p w:rsidR="00874AF1" w:rsidRPr="00190541" w:rsidRDefault="002B29A2" w:rsidP="00874AF1">
      <w:pPr>
        <w:pStyle w:val="a7"/>
        <w:numPr>
          <w:ilvl w:val="0"/>
          <w:numId w:val="3"/>
        </w:numPr>
        <w:rPr>
          <w:rFonts w:ascii="Times New Roman" w:hAnsi="Times New Roman" w:cs="Times New Roman"/>
          <w:sz w:val="28"/>
          <w:szCs w:val="28"/>
          <w:lang w:val="fr-FR"/>
        </w:rPr>
      </w:pPr>
      <w:r>
        <w:rPr>
          <w:rFonts w:ascii="Times New Roman" w:hAnsi="Times New Roman" w:cs="Times New Roman"/>
          <w:sz w:val="28"/>
          <w:szCs w:val="28"/>
          <w:lang w:val="fr-FR"/>
        </w:rPr>
        <w:t>u</w:t>
      </w:r>
      <w:r w:rsidR="00874AF1">
        <w:rPr>
          <w:rFonts w:ascii="Times New Roman" w:hAnsi="Times New Roman" w:cs="Times New Roman"/>
          <w:sz w:val="28"/>
          <w:szCs w:val="28"/>
          <w:lang w:val="fr-FR"/>
        </w:rPr>
        <w:t xml:space="preserve">ne proposition  subordonnée : </w:t>
      </w:r>
      <w:r w:rsidR="00874AF1" w:rsidRPr="00874AF1">
        <w:rPr>
          <w:rFonts w:ascii="Times New Roman" w:hAnsi="Times New Roman" w:cs="Times New Roman"/>
          <w:i/>
          <w:sz w:val="28"/>
          <w:szCs w:val="28"/>
          <w:u w:val="single"/>
          <w:lang w:val="fr-FR"/>
        </w:rPr>
        <w:t>Qu’il parte</w:t>
      </w:r>
      <w:r w:rsidR="00874AF1" w:rsidRPr="00874AF1">
        <w:rPr>
          <w:rFonts w:ascii="Times New Roman" w:hAnsi="Times New Roman" w:cs="Times New Roman"/>
          <w:i/>
          <w:sz w:val="28"/>
          <w:szCs w:val="28"/>
          <w:lang w:val="fr-FR"/>
        </w:rPr>
        <w:t>, parait évident.</w:t>
      </w:r>
    </w:p>
    <w:p w:rsidR="00190541" w:rsidRDefault="00190541" w:rsidP="00190541">
      <w:pPr>
        <w:pStyle w:val="a7"/>
        <w:rPr>
          <w:rFonts w:ascii="Times New Roman" w:hAnsi="Times New Roman" w:cs="Times New Roman"/>
          <w:sz w:val="28"/>
          <w:szCs w:val="28"/>
          <w:lang w:val="fr-FR"/>
        </w:rPr>
      </w:pPr>
    </w:p>
    <w:p w:rsidR="00190541" w:rsidRDefault="00190541" w:rsidP="00190541">
      <w:pPr>
        <w:rPr>
          <w:rFonts w:ascii="Times New Roman" w:hAnsi="Times New Roman" w:cs="Times New Roman"/>
          <w:sz w:val="28"/>
          <w:szCs w:val="28"/>
          <w:lang w:val="fr-FR"/>
        </w:rPr>
      </w:pPr>
      <w:r>
        <w:rPr>
          <w:rFonts w:ascii="Times New Roman" w:hAnsi="Times New Roman" w:cs="Times New Roman"/>
          <w:sz w:val="28"/>
          <w:szCs w:val="28"/>
          <w:lang w:val="fr-FR"/>
        </w:rPr>
        <w:t xml:space="preserve">Le sujet </w:t>
      </w:r>
      <w:r w:rsidRPr="00E250DF">
        <w:rPr>
          <w:rFonts w:ascii="Times New Roman" w:hAnsi="Times New Roman" w:cs="Times New Roman"/>
          <w:b/>
          <w:sz w:val="28"/>
          <w:szCs w:val="28"/>
          <w:lang w:val="fr-FR"/>
        </w:rPr>
        <w:t>commande l’accord</w:t>
      </w:r>
      <w:r>
        <w:rPr>
          <w:rFonts w:ascii="Times New Roman" w:hAnsi="Times New Roman" w:cs="Times New Roman"/>
          <w:sz w:val="28"/>
          <w:szCs w:val="28"/>
          <w:lang w:val="fr-FR"/>
        </w:rPr>
        <w:t xml:space="preserve"> du verbe en personne et en nombre.</w:t>
      </w:r>
    </w:p>
    <w:p w:rsidR="00874AF1" w:rsidRPr="00190541" w:rsidRDefault="00190541" w:rsidP="008B2BBB">
      <w:pPr>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Le sujet du verbe actif devient </w:t>
      </w:r>
      <w:r w:rsidRPr="00190541">
        <w:rPr>
          <w:rFonts w:ascii="Times New Roman" w:hAnsi="Times New Roman" w:cs="Times New Roman"/>
          <w:b/>
          <w:sz w:val="28"/>
          <w:szCs w:val="28"/>
          <w:lang w:val="fr-FR"/>
        </w:rPr>
        <w:t xml:space="preserve">le complément d’agent </w:t>
      </w:r>
      <w:r>
        <w:rPr>
          <w:rFonts w:ascii="Times New Roman" w:hAnsi="Times New Roman" w:cs="Times New Roman"/>
          <w:sz w:val="28"/>
          <w:szCs w:val="28"/>
          <w:lang w:val="fr-FR"/>
        </w:rPr>
        <w:t xml:space="preserve">de la phrase passive introduite  avec les prépositions </w:t>
      </w:r>
      <w:r w:rsidRPr="00190541">
        <w:rPr>
          <w:rFonts w:ascii="Times New Roman" w:hAnsi="Times New Roman" w:cs="Times New Roman"/>
          <w:b/>
          <w:sz w:val="28"/>
          <w:szCs w:val="28"/>
          <w:lang w:val="fr-FR"/>
        </w:rPr>
        <w:t>par</w:t>
      </w:r>
      <w:r>
        <w:rPr>
          <w:rFonts w:ascii="Times New Roman" w:hAnsi="Times New Roman" w:cs="Times New Roman"/>
          <w:sz w:val="28"/>
          <w:szCs w:val="28"/>
          <w:lang w:val="fr-FR"/>
        </w:rPr>
        <w:t xml:space="preserve"> et </w:t>
      </w:r>
      <w:r w:rsidRPr="00190541">
        <w:rPr>
          <w:rFonts w:ascii="Times New Roman" w:hAnsi="Times New Roman" w:cs="Times New Roman"/>
          <w:b/>
          <w:sz w:val="28"/>
          <w:szCs w:val="28"/>
          <w:lang w:val="fr-FR"/>
        </w:rPr>
        <w:t>de</w:t>
      </w:r>
      <w:r>
        <w:rPr>
          <w:rFonts w:ascii="Times New Roman" w:hAnsi="Times New Roman" w:cs="Times New Roman"/>
          <w:sz w:val="28"/>
          <w:szCs w:val="28"/>
          <w:lang w:val="fr-FR"/>
        </w:rPr>
        <w:t>.</w:t>
      </w:r>
      <w:r w:rsidR="002B29A2">
        <w:rPr>
          <w:rFonts w:ascii="Times New Roman" w:hAnsi="Times New Roman" w:cs="Times New Roman"/>
          <w:sz w:val="28"/>
          <w:szCs w:val="28"/>
          <w:lang w:val="fr-FR"/>
        </w:rPr>
        <w:t xml:space="preserve"> Seules les phrases actives comportant un complément d’objet direct (COD) peuvent être transformées au </w:t>
      </w:r>
      <w:r w:rsidR="002B29A2" w:rsidRPr="002B29A2">
        <w:rPr>
          <w:rFonts w:ascii="Times New Roman" w:hAnsi="Times New Roman" w:cs="Times New Roman"/>
          <w:b/>
          <w:sz w:val="28"/>
          <w:szCs w:val="28"/>
          <w:lang w:val="fr-FR"/>
        </w:rPr>
        <w:t>passif</w:t>
      </w:r>
      <w:r w:rsidR="002B29A2">
        <w:rPr>
          <w:rFonts w:ascii="Times New Roman" w:hAnsi="Times New Roman" w:cs="Times New Roman"/>
          <w:sz w:val="28"/>
          <w:szCs w:val="28"/>
          <w:lang w:val="fr-FR"/>
        </w:rPr>
        <w:t>.</w:t>
      </w:r>
    </w:p>
    <w:p w:rsidR="00E250DF" w:rsidRDefault="00E250DF" w:rsidP="00D7647C">
      <w:pPr>
        <w:rPr>
          <w:rFonts w:ascii="Times New Roman" w:hAnsi="Times New Roman" w:cs="Times New Roman"/>
          <w:sz w:val="28"/>
          <w:szCs w:val="28"/>
          <w:lang w:val="fr-FR"/>
        </w:rPr>
      </w:pPr>
    </w:p>
    <w:p w:rsidR="00190541" w:rsidRDefault="00190541" w:rsidP="00D7647C">
      <w:pPr>
        <w:rPr>
          <w:rFonts w:ascii="Times New Roman" w:hAnsi="Times New Roman" w:cs="Times New Roman"/>
          <w:sz w:val="28"/>
          <w:szCs w:val="28"/>
          <w:lang w:val="fr-FR"/>
        </w:rPr>
      </w:pPr>
      <w:r w:rsidRPr="002B29A2">
        <w:rPr>
          <w:rFonts w:ascii="Times New Roman" w:hAnsi="Times New Roman" w:cs="Times New Roman"/>
          <w:sz w:val="28"/>
          <w:szCs w:val="28"/>
          <w:u w:val="single"/>
          <w:lang w:val="fr-FR"/>
        </w:rPr>
        <w:t>Forme active</w:t>
      </w:r>
      <w:r>
        <w:rPr>
          <w:rFonts w:ascii="Times New Roman" w:hAnsi="Times New Roman" w:cs="Times New Roman"/>
          <w:sz w:val="28"/>
          <w:szCs w:val="28"/>
          <w:lang w:val="fr-FR"/>
        </w:rPr>
        <w:t xml:space="preserve">                         </w:t>
      </w:r>
      <w:r w:rsidRPr="00190541">
        <w:rPr>
          <w:rFonts w:ascii="Times New Roman" w:hAnsi="Times New Roman" w:cs="Times New Roman"/>
          <w:i/>
          <w:sz w:val="28"/>
          <w:szCs w:val="28"/>
          <w:lang w:val="fr-FR"/>
        </w:rPr>
        <w:t>Une voiture      a renversé              un piéton.</w:t>
      </w:r>
    </w:p>
    <w:p w:rsidR="00190541" w:rsidRDefault="00F47D1D" w:rsidP="00D7647C">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135" type="#_x0000_t32" style="position:absolute;margin-left:192.5pt;margin-top:16.95pt;width:186.7pt;height:66.8pt;flip:x;z-index:251666432" o:connectortype="straight">
            <v:stroke endarrow="block"/>
          </v:shape>
        </w:pict>
      </w:r>
      <w:r w:rsidR="00190541">
        <w:rPr>
          <w:rFonts w:ascii="Times New Roman" w:hAnsi="Times New Roman" w:cs="Times New Roman"/>
          <w:sz w:val="28"/>
          <w:szCs w:val="28"/>
          <w:lang w:val="fr-FR"/>
        </w:rPr>
        <w:t xml:space="preserve">                                                 GN/sujet            verbe/prédicat     COD</w:t>
      </w:r>
    </w:p>
    <w:p w:rsidR="00190541" w:rsidRDefault="00F47D1D" w:rsidP="00D7647C">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25" type="#_x0000_t32" style="position:absolute;margin-left:208.2pt;margin-top:7.9pt;width:166.5pt;height:47.25pt;z-index:251663360" o:connectortype="straight">
            <v:stroke endarrow="block"/>
          </v:shape>
        </w:pict>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p>
    <w:p w:rsidR="00190541" w:rsidRDefault="00F47D1D" w:rsidP="00D7647C">
      <w:pPr>
        <w:rPr>
          <w:rFonts w:ascii="Times New Roman" w:hAnsi="Times New Roman" w:cs="Times New Roman"/>
          <w:sz w:val="28"/>
          <w:szCs w:val="28"/>
          <w:lang w:val="fr-FR"/>
        </w:rPr>
      </w:pPr>
      <w:r>
        <w:rPr>
          <w:rFonts w:ascii="Times New Roman" w:hAnsi="Times New Roman" w:cs="Times New Roman"/>
          <w:noProof/>
          <w:sz w:val="28"/>
          <w:szCs w:val="28"/>
          <w:lang w:eastAsia="ru-RU"/>
        </w:rPr>
        <w:pict>
          <v:shape id="_x0000_s1136" type="#_x0000_t32" style="position:absolute;margin-left:192.45pt;margin-top:21.4pt;width:0;height:0;z-index:251667456" o:connectortype="straight"/>
        </w:pict>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p>
    <w:p w:rsidR="00190541" w:rsidRDefault="00190541" w:rsidP="00D7647C">
      <w:pPr>
        <w:rPr>
          <w:rFonts w:ascii="Times New Roman" w:hAnsi="Times New Roman" w:cs="Times New Roman"/>
          <w:i/>
          <w:sz w:val="28"/>
          <w:szCs w:val="28"/>
          <w:lang w:val="fr-FR"/>
        </w:rPr>
      </w:pPr>
      <w:r w:rsidRPr="002B29A2">
        <w:rPr>
          <w:rFonts w:ascii="Times New Roman" w:hAnsi="Times New Roman" w:cs="Times New Roman"/>
          <w:sz w:val="28"/>
          <w:szCs w:val="28"/>
          <w:u w:val="single"/>
          <w:lang w:val="fr-FR"/>
        </w:rPr>
        <w:t>Forme passive</w:t>
      </w:r>
      <w:r>
        <w:rPr>
          <w:rFonts w:ascii="Times New Roman" w:hAnsi="Times New Roman" w:cs="Times New Roman"/>
          <w:sz w:val="28"/>
          <w:szCs w:val="28"/>
          <w:lang w:val="fr-FR"/>
        </w:rPr>
        <w:t xml:space="preserve">                        </w:t>
      </w:r>
      <w:r>
        <w:rPr>
          <w:rFonts w:ascii="Times New Roman" w:hAnsi="Times New Roman" w:cs="Times New Roman"/>
          <w:i/>
          <w:sz w:val="28"/>
          <w:szCs w:val="28"/>
          <w:lang w:val="fr-FR"/>
        </w:rPr>
        <w:t>U</w:t>
      </w:r>
      <w:r w:rsidRPr="00190541">
        <w:rPr>
          <w:rFonts w:ascii="Times New Roman" w:hAnsi="Times New Roman" w:cs="Times New Roman"/>
          <w:i/>
          <w:sz w:val="28"/>
          <w:szCs w:val="28"/>
          <w:lang w:val="fr-FR"/>
        </w:rPr>
        <w:t>n piéton</w:t>
      </w:r>
      <w:r>
        <w:rPr>
          <w:rFonts w:ascii="Times New Roman" w:hAnsi="Times New Roman" w:cs="Times New Roman"/>
          <w:sz w:val="28"/>
          <w:szCs w:val="28"/>
          <w:lang w:val="fr-FR"/>
        </w:rPr>
        <w:t xml:space="preserve">          </w:t>
      </w:r>
      <w:r w:rsidRPr="00190541">
        <w:rPr>
          <w:rFonts w:ascii="Times New Roman" w:hAnsi="Times New Roman" w:cs="Times New Roman"/>
          <w:i/>
          <w:sz w:val="28"/>
          <w:szCs w:val="28"/>
          <w:lang w:val="fr-FR"/>
        </w:rPr>
        <w:t>a été</w:t>
      </w:r>
      <w:r>
        <w:rPr>
          <w:rFonts w:ascii="Times New Roman" w:hAnsi="Times New Roman" w:cs="Times New Roman"/>
          <w:sz w:val="28"/>
          <w:szCs w:val="28"/>
          <w:lang w:val="fr-FR"/>
        </w:rPr>
        <w:t xml:space="preserve"> </w:t>
      </w:r>
      <w:r w:rsidRPr="00190541">
        <w:rPr>
          <w:rFonts w:ascii="Times New Roman" w:hAnsi="Times New Roman" w:cs="Times New Roman"/>
          <w:i/>
          <w:sz w:val="28"/>
          <w:szCs w:val="28"/>
          <w:lang w:val="fr-FR"/>
        </w:rPr>
        <w:t>renversé</w:t>
      </w:r>
      <w:r>
        <w:rPr>
          <w:rFonts w:ascii="Times New Roman" w:hAnsi="Times New Roman" w:cs="Times New Roman"/>
          <w:i/>
          <w:sz w:val="28"/>
          <w:szCs w:val="28"/>
          <w:lang w:val="fr-FR"/>
        </w:rPr>
        <w:t xml:space="preserve">   par une voiture.</w:t>
      </w:r>
    </w:p>
    <w:p w:rsidR="00190541" w:rsidRDefault="00190541" w:rsidP="00D7647C">
      <w:pPr>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Pr>
          <w:rFonts w:ascii="Times New Roman" w:hAnsi="Times New Roman" w:cs="Times New Roman"/>
          <w:sz w:val="28"/>
          <w:szCs w:val="28"/>
          <w:lang w:val="fr-FR"/>
        </w:rPr>
        <w:tab/>
      </w:r>
      <w:r>
        <w:rPr>
          <w:rFonts w:ascii="Times New Roman" w:hAnsi="Times New Roman" w:cs="Times New Roman"/>
          <w:sz w:val="28"/>
          <w:szCs w:val="28"/>
          <w:lang w:val="fr-FR"/>
        </w:rPr>
        <w:tab/>
      </w:r>
      <w:r>
        <w:rPr>
          <w:rFonts w:ascii="Times New Roman" w:hAnsi="Times New Roman" w:cs="Times New Roman"/>
          <w:sz w:val="28"/>
          <w:szCs w:val="28"/>
          <w:lang w:val="fr-FR"/>
        </w:rPr>
        <w:tab/>
        <w:t xml:space="preserve">sujet  </w:t>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r>
      <w:r w:rsidR="00186EBB">
        <w:rPr>
          <w:rFonts w:ascii="Times New Roman" w:hAnsi="Times New Roman" w:cs="Times New Roman"/>
          <w:sz w:val="28"/>
          <w:szCs w:val="28"/>
          <w:lang w:val="fr-FR"/>
        </w:rPr>
        <w:tab/>
        <w:t>prédicat       CA(C.d’agent)</w:t>
      </w:r>
    </w:p>
    <w:p w:rsidR="002B29A2" w:rsidRDefault="002B29A2" w:rsidP="00D7647C">
      <w:pPr>
        <w:rPr>
          <w:rFonts w:ascii="Times New Roman" w:hAnsi="Times New Roman" w:cs="Times New Roman"/>
          <w:sz w:val="28"/>
          <w:szCs w:val="28"/>
          <w:lang w:val="fr-FR"/>
        </w:rPr>
      </w:pPr>
    </w:p>
    <w:p w:rsidR="002B29A2" w:rsidRDefault="00E106A6" w:rsidP="00D7647C">
      <w:pPr>
        <w:rPr>
          <w:rFonts w:ascii="Times New Roman" w:hAnsi="Times New Roman" w:cs="Times New Roman"/>
          <w:sz w:val="28"/>
          <w:szCs w:val="28"/>
          <w:lang w:val="fr-FR"/>
        </w:rPr>
      </w:pPr>
      <w:r>
        <w:rPr>
          <w:rFonts w:ascii="Times New Roman" w:hAnsi="Times New Roman" w:cs="Times New Roman"/>
          <w:b/>
          <w:sz w:val="28"/>
          <w:szCs w:val="28"/>
          <w:lang w:val="fr-FR"/>
        </w:rPr>
        <w:t xml:space="preserve">B . </w:t>
      </w:r>
      <w:r w:rsidR="002B29A2" w:rsidRPr="002B29A2">
        <w:rPr>
          <w:rFonts w:ascii="Times New Roman" w:hAnsi="Times New Roman" w:cs="Times New Roman"/>
          <w:b/>
          <w:sz w:val="28"/>
          <w:szCs w:val="28"/>
          <w:lang w:val="fr-FR"/>
        </w:rPr>
        <w:t>Le prédicat</w:t>
      </w:r>
      <w:r w:rsidR="002B29A2">
        <w:rPr>
          <w:rFonts w:ascii="Times New Roman" w:hAnsi="Times New Roman" w:cs="Times New Roman"/>
          <w:sz w:val="28"/>
          <w:szCs w:val="28"/>
          <w:lang w:val="fr-FR"/>
        </w:rPr>
        <w:t xml:space="preserve"> peut être </w:t>
      </w:r>
    </w:p>
    <w:p w:rsidR="002B29A2" w:rsidRDefault="002B29A2" w:rsidP="002B29A2">
      <w:pPr>
        <w:pStyle w:val="a7"/>
        <w:numPr>
          <w:ilvl w:val="0"/>
          <w:numId w:val="4"/>
        </w:numPr>
        <w:rPr>
          <w:rFonts w:ascii="Times New Roman" w:hAnsi="Times New Roman" w:cs="Times New Roman"/>
          <w:sz w:val="28"/>
          <w:szCs w:val="28"/>
          <w:lang w:val="fr-FR"/>
        </w:rPr>
      </w:pPr>
      <w:r>
        <w:rPr>
          <w:rFonts w:ascii="Times New Roman" w:hAnsi="Times New Roman" w:cs="Times New Roman"/>
          <w:sz w:val="28"/>
          <w:szCs w:val="28"/>
          <w:lang w:val="fr-FR"/>
        </w:rPr>
        <w:t xml:space="preserve">verbal : </w:t>
      </w:r>
    </w:p>
    <w:p w:rsidR="002B29A2" w:rsidRPr="002B29A2" w:rsidRDefault="002B29A2" w:rsidP="002B29A2">
      <w:pPr>
        <w:pStyle w:val="a7"/>
        <w:numPr>
          <w:ilvl w:val="0"/>
          <w:numId w:val="5"/>
        </w:numPr>
        <w:rPr>
          <w:rFonts w:ascii="Times New Roman" w:hAnsi="Times New Roman" w:cs="Times New Roman"/>
          <w:sz w:val="28"/>
          <w:szCs w:val="28"/>
          <w:lang w:val="fr-FR"/>
        </w:rPr>
      </w:pPr>
      <w:r>
        <w:rPr>
          <w:rFonts w:ascii="Times New Roman" w:hAnsi="Times New Roman" w:cs="Times New Roman"/>
          <w:sz w:val="28"/>
          <w:szCs w:val="28"/>
          <w:lang w:val="fr-FR"/>
        </w:rPr>
        <w:t xml:space="preserve">simple.  Ex. : </w:t>
      </w:r>
      <w:r w:rsidRPr="002B29A2">
        <w:rPr>
          <w:rFonts w:ascii="Times New Roman" w:hAnsi="Times New Roman" w:cs="Times New Roman"/>
          <w:i/>
          <w:sz w:val="28"/>
          <w:szCs w:val="28"/>
          <w:lang w:val="fr-FR"/>
        </w:rPr>
        <w:t xml:space="preserve">Elle </w:t>
      </w:r>
      <w:r w:rsidRPr="002B29A2">
        <w:rPr>
          <w:rFonts w:ascii="Times New Roman" w:hAnsi="Times New Roman" w:cs="Times New Roman"/>
          <w:i/>
          <w:sz w:val="28"/>
          <w:szCs w:val="28"/>
          <w:u w:val="single"/>
          <w:lang w:val="fr-FR"/>
        </w:rPr>
        <w:t>aime</w:t>
      </w:r>
      <w:r w:rsidRPr="002B29A2">
        <w:rPr>
          <w:rFonts w:ascii="Times New Roman" w:hAnsi="Times New Roman" w:cs="Times New Roman"/>
          <w:i/>
          <w:sz w:val="28"/>
          <w:szCs w:val="28"/>
          <w:lang w:val="fr-FR"/>
        </w:rPr>
        <w:t xml:space="preserve"> ses parents</w:t>
      </w:r>
      <w:r w:rsidR="000740BE">
        <w:rPr>
          <w:rFonts w:ascii="Times New Roman" w:hAnsi="Times New Roman" w:cs="Times New Roman"/>
          <w:i/>
          <w:sz w:val="28"/>
          <w:szCs w:val="28"/>
          <w:lang w:val="fr-FR"/>
        </w:rPr>
        <w:t xml:space="preserve">. </w:t>
      </w:r>
    </w:p>
    <w:p w:rsidR="002B29A2" w:rsidRDefault="000740BE" w:rsidP="002B29A2">
      <w:pPr>
        <w:pStyle w:val="a7"/>
        <w:numPr>
          <w:ilvl w:val="0"/>
          <w:numId w:val="5"/>
        </w:numPr>
        <w:rPr>
          <w:rFonts w:ascii="Times New Roman" w:hAnsi="Times New Roman" w:cs="Times New Roman"/>
          <w:sz w:val="28"/>
          <w:szCs w:val="28"/>
          <w:lang w:val="fr-FR"/>
        </w:rPr>
      </w:pPr>
      <w:r>
        <w:rPr>
          <w:rFonts w:ascii="Times New Roman" w:hAnsi="Times New Roman" w:cs="Times New Roman"/>
          <w:sz w:val="28"/>
          <w:szCs w:val="28"/>
          <w:lang w:val="fr-FR"/>
        </w:rPr>
        <w:t xml:space="preserve">composé.  </w:t>
      </w:r>
      <w:r w:rsidRPr="000740BE">
        <w:rPr>
          <w:rFonts w:ascii="Times New Roman" w:hAnsi="Times New Roman" w:cs="Times New Roman"/>
          <w:i/>
          <w:sz w:val="28"/>
          <w:szCs w:val="28"/>
          <w:lang w:val="fr-FR"/>
        </w:rPr>
        <w:t xml:space="preserve">Elle </w:t>
      </w:r>
      <w:r w:rsidRPr="000740BE">
        <w:rPr>
          <w:rFonts w:ascii="Times New Roman" w:hAnsi="Times New Roman" w:cs="Times New Roman"/>
          <w:i/>
          <w:sz w:val="28"/>
          <w:szCs w:val="28"/>
          <w:u w:val="single"/>
          <w:lang w:val="fr-FR"/>
        </w:rPr>
        <w:t>commence à chanter</w:t>
      </w:r>
      <w:r w:rsidRPr="000740BE">
        <w:rPr>
          <w:rFonts w:ascii="Times New Roman" w:hAnsi="Times New Roman" w:cs="Times New Roman"/>
          <w:sz w:val="28"/>
          <w:szCs w:val="28"/>
          <w:u w:val="single"/>
          <w:lang w:val="fr-FR"/>
        </w:rPr>
        <w:t>.</w:t>
      </w:r>
    </w:p>
    <w:p w:rsidR="000740BE" w:rsidRDefault="00266135" w:rsidP="002B29A2">
      <w:pPr>
        <w:pStyle w:val="a7"/>
        <w:numPr>
          <w:ilvl w:val="0"/>
          <w:numId w:val="4"/>
        </w:numPr>
        <w:rPr>
          <w:rFonts w:ascii="Times New Roman" w:hAnsi="Times New Roman" w:cs="Times New Roman"/>
          <w:sz w:val="28"/>
          <w:szCs w:val="28"/>
          <w:lang w:val="fr-FR"/>
        </w:rPr>
      </w:pPr>
      <w:r>
        <w:rPr>
          <w:rFonts w:ascii="Times New Roman" w:hAnsi="Times New Roman" w:cs="Times New Roman"/>
          <w:sz w:val="28"/>
          <w:szCs w:val="28"/>
          <w:lang w:val="fr-FR"/>
        </w:rPr>
        <w:t>n</w:t>
      </w:r>
      <w:r w:rsidR="002B29A2" w:rsidRPr="002B29A2">
        <w:rPr>
          <w:rFonts w:ascii="Times New Roman" w:hAnsi="Times New Roman" w:cs="Times New Roman"/>
          <w:sz w:val="28"/>
          <w:szCs w:val="28"/>
          <w:lang w:val="fr-FR"/>
        </w:rPr>
        <w:t>ominal</w:t>
      </w:r>
      <w:r>
        <w:rPr>
          <w:rFonts w:ascii="Times New Roman" w:hAnsi="Times New Roman" w:cs="Times New Roman"/>
          <w:sz w:val="28"/>
          <w:szCs w:val="28"/>
          <w:lang w:val="fr-FR"/>
        </w:rPr>
        <w:t> :</w:t>
      </w:r>
      <w:r w:rsidR="000740BE" w:rsidRPr="000740BE">
        <w:rPr>
          <w:rFonts w:ascii="Times New Roman" w:hAnsi="Times New Roman" w:cs="Times New Roman"/>
          <w:sz w:val="28"/>
          <w:szCs w:val="28"/>
          <w:lang w:val="fr-FR"/>
        </w:rPr>
        <w:t xml:space="preserve"> </w:t>
      </w:r>
      <w:r w:rsidR="000740BE">
        <w:rPr>
          <w:rFonts w:ascii="Times New Roman" w:hAnsi="Times New Roman" w:cs="Times New Roman"/>
          <w:sz w:val="28"/>
          <w:szCs w:val="28"/>
          <w:lang w:val="fr-FR"/>
        </w:rPr>
        <w:t xml:space="preserve">Le prédicat nominal est composé du </w:t>
      </w:r>
      <w:r w:rsidR="000740BE" w:rsidRPr="000740BE">
        <w:rPr>
          <w:rFonts w:ascii="Times New Roman" w:hAnsi="Times New Roman" w:cs="Times New Roman"/>
          <w:b/>
          <w:sz w:val="28"/>
          <w:szCs w:val="28"/>
          <w:lang w:val="fr-FR"/>
        </w:rPr>
        <w:t xml:space="preserve">verbe copule </w:t>
      </w:r>
      <w:r w:rsidR="000740BE" w:rsidRPr="000740BE">
        <w:rPr>
          <w:rFonts w:ascii="Times New Roman" w:hAnsi="Times New Roman" w:cs="Times New Roman"/>
          <w:b/>
          <w:i/>
          <w:sz w:val="28"/>
          <w:szCs w:val="28"/>
          <w:lang w:val="fr-FR"/>
        </w:rPr>
        <w:t>être</w:t>
      </w:r>
      <w:r w:rsidR="000740BE">
        <w:rPr>
          <w:rFonts w:ascii="Times New Roman" w:hAnsi="Times New Roman" w:cs="Times New Roman"/>
          <w:sz w:val="28"/>
          <w:szCs w:val="28"/>
          <w:lang w:val="fr-FR"/>
        </w:rPr>
        <w:t xml:space="preserve"> et de </w:t>
      </w:r>
    </w:p>
    <w:p w:rsidR="002B29A2" w:rsidRDefault="000740BE" w:rsidP="000740BE">
      <w:pPr>
        <w:pStyle w:val="a7"/>
        <w:rPr>
          <w:rFonts w:ascii="Times New Roman" w:hAnsi="Times New Roman" w:cs="Times New Roman"/>
          <w:sz w:val="28"/>
          <w:szCs w:val="28"/>
          <w:lang w:val="fr-FR"/>
        </w:rPr>
      </w:pPr>
      <w:r w:rsidRPr="000740BE">
        <w:rPr>
          <w:rFonts w:ascii="Times New Roman" w:hAnsi="Times New Roman" w:cs="Times New Roman"/>
          <w:b/>
          <w:sz w:val="28"/>
          <w:szCs w:val="28"/>
          <w:lang w:val="fr-FR"/>
        </w:rPr>
        <w:t>l’</w:t>
      </w:r>
      <w:r>
        <w:rPr>
          <w:rFonts w:ascii="Times New Roman" w:hAnsi="Times New Roman" w:cs="Times New Roman"/>
          <w:sz w:val="28"/>
          <w:szCs w:val="28"/>
          <w:lang w:val="fr-FR"/>
        </w:rPr>
        <w:t xml:space="preserve"> </w:t>
      </w:r>
      <w:r w:rsidRPr="000740BE">
        <w:rPr>
          <w:rFonts w:ascii="Times New Roman" w:hAnsi="Times New Roman" w:cs="Times New Roman"/>
          <w:b/>
          <w:sz w:val="28"/>
          <w:szCs w:val="28"/>
          <w:lang w:val="fr-FR"/>
        </w:rPr>
        <w:t>attribut du sujet</w:t>
      </w:r>
      <w:r>
        <w:rPr>
          <w:rFonts w:ascii="Times New Roman" w:hAnsi="Times New Roman" w:cs="Times New Roman"/>
          <w:b/>
          <w:sz w:val="28"/>
          <w:szCs w:val="28"/>
          <w:lang w:val="fr-FR"/>
        </w:rPr>
        <w:t xml:space="preserve">. </w:t>
      </w:r>
      <w:r>
        <w:rPr>
          <w:rFonts w:ascii="Times New Roman" w:hAnsi="Times New Roman" w:cs="Times New Roman"/>
          <w:sz w:val="28"/>
          <w:szCs w:val="28"/>
          <w:lang w:val="fr-FR"/>
        </w:rPr>
        <w:t xml:space="preserve">Ex. : </w:t>
      </w:r>
      <w:r w:rsidRPr="000740BE">
        <w:rPr>
          <w:rFonts w:ascii="Times New Roman" w:hAnsi="Times New Roman" w:cs="Times New Roman"/>
          <w:i/>
          <w:sz w:val="28"/>
          <w:szCs w:val="28"/>
          <w:lang w:val="fr-FR"/>
        </w:rPr>
        <w:t>Il</w:t>
      </w:r>
      <w:r>
        <w:rPr>
          <w:rFonts w:ascii="Times New Roman" w:hAnsi="Times New Roman" w:cs="Times New Roman"/>
          <w:sz w:val="28"/>
          <w:szCs w:val="28"/>
          <w:lang w:val="fr-FR"/>
        </w:rPr>
        <w:t xml:space="preserve"> </w:t>
      </w:r>
      <w:r w:rsidRPr="000740BE">
        <w:rPr>
          <w:rFonts w:ascii="Times New Roman" w:hAnsi="Times New Roman" w:cs="Times New Roman"/>
          <w:i/>
          <w:sz w:val="28"/>
          <w:szCs w:val="28"/>
          <w:u w:val="single"/>
          <w:lang w:val="fr-FR"/>
        </w:rPr>
        <w:t>est médecin</w:t>
      </w:r>
      <w:r>
        <w:rPr>
          <w:rFonts w:ascii="Times New Roman" w:hAnsi="Times New Roman" w:cs="Times New Roman"/>
          <w:sz w:val="28"/>
          <w:szCs w:val="28"/>
          <w:lang w:val="fr-FR"/>
        </w:rPr>
        <w:t xml:space="preserve">. </w:t>
      </w:r>
      <w:r w:rsidRPr="000740BE">
        <w:rPr>
          <w:rFonts w:ascii="Times New Roman" w:hAnsi="Times New Roman" w:cs="Times New Roman"/>
          <w:i/>
          <w:sz w:val="28"/>
          <w:szCs w:val="28"/>
          <w:lang w:val="fr-FR"/>
        </w:rPr>
        <w:t xml:space="preserve">Il </w:t>
      </w:r>
      <w:r w:rsidRPr="000740BE">
        <w:rPr>
          <w:rFonts w:ascii="Times New Roman" w:hAnsi="Times New Roman" w:cs="Times New Roman"/>
          <w:i/>
          <w:sz w:val="28"/>
          <w:szCs w:val="28"/>
          <w:u w:val="single"/>
          <w:lang w:val="fr-FR"/>
        </w:rPr>
        <w:t>est jeune</w:t>
      </w:r>
      <w:r>
        <w:rPr>
          <w:rFonts w:ascii="Times New Roman" w:hAnsi="Times New Roman" w:cs="Times New Roman"/>
          <w:sz w:val="28"/>
          <w:szCs w:val="28"/>
          <w:lang w:val="fr-FR"/>
        </w:rPr>
        <w:t xml:space="preserve">. </w:t>
      </w:r>
    </w:p>
    <w:p w:rsidR="00E106A6" w:rsidRDefault="00E106A6" w:rsidP="00E106A6">
      <w:pPr>
        <w:jc w:val="both"/>
        <w:rPr>
          <w:rFonts w:ascii="Times New Roman" w:hAnsi="Times New Roman" w:cs="Times New Roman"/>
          <w:sz w:val="28"/>
          <w:lang w:val="fr-FR"/>
        </w:rPr>
      </w:pPr>
      <w:r w:rsidRPr="00266135">
        <w:rPr>
          <w:rFonts w:ascii="Times New Roman" w:hAnsi="Times New Roman" w:cs="Times New Roman"/>
          <w:b/>
          <w:sz w:val="28"/>
          <w:lang w:val="fr-FR"/>
        </w:rPr>
        <w:t>L’attribut du sujet</w:t>
      </w:r>
      <w:r w:rsidRPr="000740BE">
        <w:rPr>
          <w:rFonts w:ascii="Times New Roman" w:hAnsi="Times New Roman" w:cs="Times New Roman"/>
          <w:sz w:val="28"/>
          <w:lang w:val="fr-FR"/>
        </w:rPr>
        <w:t xml:space="preserve"> exprime une qualité</w:t>
      </w:r>
      <w:r w:rsidR="008A5FAE">
        <w:rPr>
          <w:rFonts w:ascii="Times New Roman" w:hAnsi="Times New Roman" w:cs="Times New Roman"/>
          <w:sz w:val="28"/>
          <w:lang w:val="fr-FR"/>
        </w:rPr>
        <w:t>, une caractéristique</w:t>
      </w:r>
      <w:r w:rsidRPr="000740BE">
        <w:rPr>
          <w:rFonts w:ascii="Times New Roman" w:hAnsi="Times New Roman" w:cs="Times New Roman"/>
          <w:sz w:val="28"/>
          <w:lang w:val="fr-FR"/>
        </w:rPr>
        <w:t xml:space="preserve"> attribuée au sujet par l’intermédiaire du verbe. Le verbe qui relie l’attribut au sujet peut être un verbe </w:t>
      </w:r>
      <w:r w:rsidRPr="000740BE">
        <w:rPr>
          <w:rFonts w:ascii="Times New Roman" w:hAnsi="Times New Roman" w:cs="Times New Roman"/>
          <w:sz w:val="28"/>
          <w:lang w:val="fr-FR"/>
        </w:rPr>
        <w:lastRenderedPageBreak/>
        <w:t>d’état : réel (être), état apparent (</w:t>
      </w:r>
      <w:r w:rsidRPr="000740BE">
        <w:rPr>
          <w:rFonts w:ascii="Times New Roman" w:hAnsi="Times New Roman" w:cs="Times New Roman"/>
          <w:i/>
          <w:iCs/>
          <w:sz w:val="28"/>
          <w:lang w:val="fr-FR"/>
        </w:rPr>
        <w:t>sembler, paraître, avoir l’air de, passer pour</w:t>
      </w:r>
      <w:r w:rsidRPr="000740BE">
        <w:rPr>
          <w:rFonts w:ascii="Times New Roman" w:hAnsi="Times New Roman" w:cs="Times New Roman"/>
          <w:sz w:val="28"/>
          <w:lang w:val="fr-FR"/>
        </w:rPr>
        <w:t>), état qui dure (</w:t>
      </w:r>
      <w:r w:rsidRPr="000740BE">
        <w:rPr>
          <w:rFonts w:ascii="Times New Roman" w:hAnsi="Times New Roman" w:cs="Times New Roman"/>
          <w:i/>
          <w:iCs/>
          <w:sz w:val="28"/>
          <w:lang w:val="fr-FR"/>
        </w:rPr>
        <w:t>rester, demeurer</w:t>
      </w:r>
      <w:r w:rsidRPr="000740BE">
        <w:rPr>
          <w:rFonts w:ascii="Times New Roman" w:hAnsi="Times New Roman" w:cs="Times New Roman"/>
          <w:sz w:val="28"/>
          <w:lang w:val="fr-FR"/>
        </w:rPr>
        <w:t>), état qui change (</w:t>
      </w:r>
      <w:r w:rsidRPr="000740BE">
        <w:rPr>
          <w:rFonts w:ascii="Times New Roman" w:hAnsi="Times New Roman" w:cs="Times New Roman"/>
          <w:i/>
          <w:iCs/>
          <w:sz w:val="28"/>
          <w:lang w:val="fr-FR"/>
        </w:rPr>
        <w:t>devenir, se</w:t>
      </w:r>
      <w:r w:rsidRPr="000740BE">
        <w:rPr>
          <w:rFonts w:ascii="Times New Roman" w:hAnsi="Times New Roman" w:cs="Times New Roman"/>
          <w:sz w:val="28"/>
          <w:lang w:val="fr-FR"/>
        </w:rPr>
        <w:t xml:space="preserve"> </w:t>
      </w:r>
      <w:r w:rsidRPr="000740BE">
        <w:rPr>
          <w:rFonts w:ascii="Times New Roman" w:hAnsi="Times New Roman" w:cs="Times New Roman"/>
          <w:i/>
          <w:iCs/>
          <w:sz w:val="28"/>
          <w:lang w:val="fr-FR"/>
        </w:rPr>
        <w:t>rendre, se faire</w:t>
      </w:r>
      <w:r w:rsidRPr="000740BE">
        <w:rPr>
          <w:rFonts w:ascii="Times New Roman" w:hAnsi="Times New Roman" w:cs="Times New Roman"/>
          <w:sz w:val="28"/>
          <w:lang w:val="fr-FR"/>
        </w:rPr>
        <w:t xml:space="preserve">), un verbe intransitif comme </w:t>
      </w:r>
      <w:r w:rsidRPr="000740BE">
        <w:rPr>
          <w:rFonts w:ascii="Times New Roman" w:hAnsi="Times New Roman" w:cs="Times New Roman"/>
          <w:i/>
          <w:iCs/>
          <w:sz w:val="28"/>
          <w:lang w:val="fr-FR"/>
        </w:rPr>
        <w:t>naître, vivre, mourir, être</w:t>
      </w:r>
      <w:r w:rsidRPr="000740BE">
        <w:rPr>
          <w:rFonts w:ascii="Times New Roman" w:hAnsi="Times New Roman" w:cs="Times New Roman"/>
          <w:sz w:val="28"/>
          <w:lang w:val="fr-FR"/>
        </w:rPr>
        <w:t xml:space="preserve"> </w:t>
      </w:r>
      <w:r w:rsidRPr="000740BE">
        <w:rPr>
          <w:rFonts w:ascii="Times New Roman" w:hAnsi="Times New Roman" w:cs="Times New Roman"/>
          <w:i/>
          <w:iCs/>
          <w:sz w:val="28"/>
          <w:lang w:val="fr-FR"/>
        </w:rPr>
        <w:t>élu, être déclaré, être considéré comme, être pris à</w:t>
      </w:r>
      <w:r w:rsidRPr="000740BE">
        <w:rPr>
          <w:rFonts w:ascii="Times New Roman" w:hAnsi="Times New Roman" w:cs="Times New Roman"/>
          <w:sz w:val="28"/>
          <w:lang w:val="fr-FR"/>
        </w:rPr>
        <w:t xml:space="preserve">,... Ex.  </w:t>
      </w:r>
      <w:r w:rsidRPr="00E106A6">
        <w:rPr>
          <w:rFonts w:ascii="Times New Roman" w:hAnsi="Times New Roman" w:cs="Times New Roman"/>
          <w:i/>
          <w:sz w:val="28"/>
          <w:lang w:val="fr-FR"/>
        </w:rPr>
        <w:t xml:space="preserve">Elle est </w:t>
      </w:r>
      <w:r w:rsidRPr="00037F17">
        <w:rPr>
          <w:rFonts w:ascii="Times New Roman" w:hAnsi="Times New Roman" w:cs="Times New Roman"/>
          <w:i/>
          <w:sz w:val="28"/>
          <w:lang w:val="fr-FR"/>
        </w:rPr>
        <w:t>devenue</w:t>
      </w:r>
      <w:r w:rsidRPr="00E106A6">
        <w:rPr>
          <w:rFonts w:ascii="Times New Roman" w:hAnsi="Times New Roman" w:cs="Times New Roman"/>
          <w:i/>
          <w:sz w:val="28"/>
          <w:lang w:val="fr-FR"/>
        </w:rPr>
        <w:t xml:space="preserve"> </w:t>
      </w:r>
      <w:r w:rsidRPr="00037F17">
        <w:rPr>
          <w:rFonts w:ascii="Times New Roman" w:hAnsi="Times New Roman" w:cs="Times New Roman"/>
          <w:i/>
          <w:iCs/>
          <w:sz w:val="28"/>
          <w:u w:val="single"/>
          <w:lang w:val="fr-FR"/>
        </w:rPr>
        <w:t>une virtuose</w:t>
      </w:r>
      <w:r w:rsidRPr="00E106A6">
        <w:rPr>
          <w:rFonts w:ascii="Times New Roman" w:hAnsi="Times New Roman" w:cs="Times New Roman"/>
          <w:i/>
          <w:sz w:val="28"/>
          <w:lang w:val="fr-FR"/>
        </w:rPr>
        <w:t xml:space="preserve">, et </w:t>
      </w:r>
      <w:r w:rsidRPr="00037F17">
        <w:rPr>
          <w:rFonts w:ascii="Times New Roman" w:hAnsi="Times New Roman" w:cs="Times New Roman"/>
          <w:i/>
          <w:iCs/>
          <w:sz w:val="28"/>
          <w:u w:val="single"/>
          <w:lang w:val="fr-FR"/>
        </w:rPr>
        <w:t>le</w:t>
      </w:r>
      <w:r w:rsidRPr="00E106A6">
        <w:rPr>
          <w:rFonts w:ascii="Times New Roman" w:hAnsi="Times New Roman" w:cs="Times New Roman"/>
          <w:i/>
          <w:sz w:val="28"/>
          <w:lang w:val="fr-FR"/>
        </w:rPr>
        <w:t xml:space="preserve"> </w:t>
      </w:r>
      <w:r w:rsidRPr="00037F17">
        <w:rPr>
          <w:rFonts w:ascii="Times New Roman" w:hAnsi="Times New Roman" w:cs="Times New Roman"/>
          <w:i/>
          <w:sz w:val="28"/>
          <w:lang w:val="fr-FR"/>
        </w:rPr>
        <w:t>restera</w:t>
      </w:r>
      <w:r w:rsidRPr="00037F17">
        <w:rPr>
          <w:rFonts w:ascii="Times New Roman" w:hAnsi="Times New Roman" w:cs="Times New Roman"/>
          <w:sz w:val="28"/>
          <w:lang w:val="fr-FR"/>
        </w:rPr>
        <w:t>.</w:t>
      </w:r>
    </w:p>
    <w:p w:rsidR="000F6AF6" w:rsidRPr="00A15D08" w:rsidRDefault="00037F17" w:rsidP="000F6AF6">
      <w:pPr>
        <w:jc w:val="both"/>
        <w:rPr>
          <w:rFonts w:ascii="Times New Roman" w:hAnsi="Times New Roman" w:cs="Times New Roman"/>
          <w:i/>
          <w:sz w:val="28"/>
          <w:lang w:val="fr-FR"/>
        </w:rPr>
      </w:pPr>
      <w:r w:rsidRPr="000F6AF6">
        <w:rPr>
          <w:rFonts w:ascii="Times New Roman" w:hAnsi="Times New Roman" w:cs="Times New Roman"/>
          <w:i/>
          <w:sz w:val="28"/>
          <w:lang w:val="fr-FR"/>
        </w:rPr>
        <w:t>Ne confondez pas</w:t>
      </w:r>
      <w:r>
        <w:rPr>
          <w:rFonts w:ascii="Times New Roman" w:hAnsi="Times New Roman" w:cs="Times New Roman"/>
          <w:sz w:val="28"/>
          <w:lang w:val="fr-FR"/>
        </w:rPr>
        <w:t xml:space="preserve"> avec </w:t>
      </w:r>
      <w:r w:rsidR="000F6AF6" w:rsidRPr="000F6AF6">
        <w:rPr>
          <w:rFonts w:ascii="Times New Roman" w:hAnsi="Times New Roman" w:cs="Times New Roman"/>
          <w:b/>
          <w:sz w:val="28"/>
          <w:lang w:val="fr-FR"/>
        </w:rPr>
        <w:t xml:space="preserve">l’attribut de l’objet  </w:t>
      </w:r>
      <w:r w:rsidR="000F6AF6" w:rsidRPr="000F6AF6">
        <w:rPr>
          <w:rFonts w:ascii="Times New Roman" w:hAnsi="Times New Roman" w:cs="Times New Roman"/>
          <w:sz w:val="28"/>
          <w:lang w:val="fr-FR"/>
        </w:rPr>
        <w:t>qui</w:t>
      </w:r>
      <w:r w:rsidR="000F6AF6" w:rsidRPr="000740BE">
        <w:rPr>
          <w:rFonts w:ascii="Times New Roman" w:hAnsi="Times New Roman" w:cs="Times New Roman"/>
          <w:sz w:val="28"/>
          <w:lang w:val="fr-FR"/>
        </w:rPr>
        <w:t xml:space="preserve"> exprime une qualité attribuée au complément</w:t>
      </w:r>
      <w:r w:rsidR="000F6AF6" w:rsidRPr="00A15D08">
        <w:rPr>
          <w:rFonts w:ascii="Times New Roman" w:hAnsi="Times New Roman" w:cs="Times New Roman"/>
          <w:sz w:val="28"/>
          <w:lang w:val="fr-FR"/>
        </w:rPr>
        <w:t xml:space="preserve"> </w:t>
      </w:r>
      <w:r w:rsidR="000F6AF6" w:rsidRPr="000740BE">
        <w:rPr>
          <w:rFonts w:ascii="Times New Roman" w:hAnsi="Times New Roman" w:cs="Times New Roman"/>
          <w:sz w:val="28"/>
          <w:lang w:val="fr-FR"/>
        </w:rPr>
        <w:t>d’objet direct du verbe. On rencontre  l’a</w:t>
      </w:r>
      <w:r w:rsidR="000F6AF6">
        <w:rPr>
          <w:rFonts w:ascii="Times New Roman" w:hAnsi="Times New Roman" w:cs="Times New Roman"/>
          <w:sz w:val="28"/>
          <w:lang w:val="fr-FR"/>
        </w:rPr>
        <w:t>ttribut de l’objet (ou du COD</w:t>
      </w:r>
      <w:r w:rsidR="000F6AF6" w:rsidRPr="000740BE">
        <w:rPr>
          <w:rFonts w:ascii="Times New Roman" w:hAnsi="Times New Roman" w:cs="Times New Roman"/>
          <w:sz w:val="28"/>
          <w:lang w:val="fr-FR"/>
        </w:rPr>
        <w:t xml:space="preserve">) après des verbes transitifs directs comme </w:t>
      </w:r>
      <w:r w:rsidR="000F6AF6" w:rsidRPr="000740BE">
        <w:rPr>
          <w:rFonts w:ascii="Times New Roman" w:hAnsi="Times New Roman" w:cs="Times New Roman"/>
          <w:i/>
          <w:iCs/>
          <w:sz w:val="28"/>
          <w:lang w:val="fr-FR"/>
        </w:rPr>
        <w:t>nommer, appeler, choisir</w:t>
      </w:r>
      <w:r w:rsidR="000F6AF6" w:rsidRPr="000740BE">
        <w:rPr>
          <w:rFonts w:ascii="Times New Roman" w:hAnsi="Times New Roman" w:cs="Times New Roman"/>
          <w:sz w:val="28"/>
          <w:lang w:val="fr-FR"/>
        </w:rPr>
        <w:t xml:space="preserve">, </w:t>
      </w:r>
      <w:r w:rsidR="000F6AF6" w:rsidRPr="000740BE">
        <w:rPr>
          <w:rFonts w:ascii="Times New Roman" w:hAnsi="Times New Roman" w:cs="Times New Roman"/>
          <w:i/>
          <w:iCs/>
          <w:sz w:val="28"/>
          <w:lang w:val="fr-FR"/>
        </w:rPr>
        <w:t>déclarer, croire,</w:t>
      </w:r>
      <w:r w:rsidR="000F6AF6" w:rsidRPr="000740BE">
        <w:rPr>
          <w:rFonts w:ascii="Times New Roman" w:hAnsi="Times New Roman" w:cs="Times New Roman"/>
          <w:sz w:val="28"/>
          <w:lang w:val="fr-FR"/>
        </w:rPr>
        <w:t xml:space="preserve"> des verbes actifs comme </w:t>
      </w:r>
      <w:r w:rsidR="000F6AF6" w:rsidRPr="000740BE">
        <w:rPr>
          <w:rFonts w:ascii="Times New Roman" w:hAnsi="Times New Roman" w:cs="Times New Roman"/>
          <w:i/>
          <w:iCs/>
          <w:sz w:val="28"/>
          <w:lang w:val="fr-FR"/>
        </w:rPr>
        <w:t>tenir pour, traiter de, considérer</w:t>
      </w:r>
      <w:r w:rsidR="000F6AF6" w:rsidRPr="000740BE">
        <w:rPr>
          <w:rFonts w:ascii="Times New Roman" w:hAnsi="Times New Roman" w:cs="Times New Roman"/>
          <w:sz w:val="28"/>
          <w:lang w:val="fr-FR"/>
        </w:rPr>
        <w:t xml:space="preserve"> </w:t>
      </w:r>
      <w:r w:rsidR="000F6AF6" w:rsidRPr="000740BE">
        <w:rPr>
          <w:rFonts w:ascii="Times New Roman" w:hAnsi="Times New Roman" w:cs="Times New Roman"/>
          <w:i/>
          <w:iCs/>
          <w:sz w:val="28"/>
          <w:lang w:val="fr-FR"/>
        </w:rPr>
        <w:t>comme.</w:t>
      </w:r>
      <w:r w:rsidR="000F6AF6" w:rsidRPr="000740BE">
        <w:rPr>
          <w:rFonts w:ascii="Times New Roman" w:hAnsi="Times New Roman" w:cs="Times New Roman"/>
          <w:sz w:val="28"/>
          <w:lang w:val="fr-FR"/>
        </w:rPr>
        <w:t xml:space="preserve"> Ex. </w:t>
      </w:r>
      <w:r w:rsidR="000F6AF6" w:rsidRPr="00A15D08">
        <w:rPr>
          <w:rFonts w:ascii="Times New Roman" w:hAnsi="Times New Roman" w:cs="Times New Roman"/>
          <w:i/>
          <w:sz w:val="28"/>
          <w:lang w:val="fr-FR"/>
        </w:rPr>
        <w:t xml:space="preserve">Tu nommais mon pas  </w:t>
      </w:r>
      <w:r w:rsidR="000F6AF6" w:rsidRPr="00A15D08">
        <w:rPr>
          <w:rFonts w:ascii="Times New Roman" w:hAnsi="Times New Roman" w:cs="Times New Roman"/>
          <w:i/>
          <w:iCs/>
          <w:sz w:val="28"/>
          <w:u w:val="single"/>
          <w:lang w:val="fr-FR"/>
        </w:rPr>
        <w:t>une danse</w:t>
      </w:r>
      <w:r w:rsidR="000F6AF6" w:rsidRPr="00A15D08">
        <w:rPr>
          <w:rFonts w:ascii="Times New Roman" w:hAnsi="Times New Roman" w:cs="Times New Roman"/>
          <w:i/>
          <w:sz w:val="28"/>
          <w:lang w:val="fr-FR"/>
        </w:rPr>
        <w:t>. (</w:t>
      </w:r>
      <w:r w:rsidR="000F6AF6" w:rsidRPr="00A15D08">
        <w:rPr>
          <w:rFonts w:ascii="Times New Roman" w:hAnsi="Times New Roman" w:cs="Times New Roman"/>
          <w:i/>
          <w:iCs/>
          <w:sz w:val="28"/>
          <w:lang w:val="fr-FR"/>
        </w:rPr>
        <w:t>Colette</w:t>
      </w:r>
      <w:r w:rsidR="000F6AF6" w:rsidRPr="00A15D08">
        <w:rPr>
          <w:rFonts w:ascii="Times New Roman" w:hAnsi="Times New Roman" w:cs="Times New Roman"/>
          <w:i/>
          <w:sz w:val="28"/>
          <w:lang w:val="fr-FR"/>
        </w:rPr>
        <w:t>)</w:t>
      </w:r>
    </w:p>
    <w:p w:rsidR="005723DA" w:rsidRDefault="00F90509" w:rsidP="005723DA">
      <w:pPr>
        <w:spacing w:line="240" w:lineRule="auto"/>
        <w:rPr>
          <w:rFonts w:ascii="Times New Roman" w:hAnsi="Times New Roman" w:cs="Times New Roman"/>
          <w:sz w:val="28"/>
          <w:lang w:val="fr-FR"/>
        </w:rPr>
      </w:pPr>
      <w:r w:rsidRPr="00F90509">
        <w:rPr>
          <w:rFonts w:ascii="Times New Roman" w:hAnsi="Times New Roman" w:cs="Times New Roman"/>
          <w:b/>
          <w:sz w:val="28"/>
          <w:szCs w:val="28"/>
          <w:lang w:val="fr-FR"/>
        </w:rPr>
        <w:t>II. Les compléments.</w:t>
      </w:r>
      <w:r>
        <w:rPr>
          <w:rFonts w:ascii="Times New Roman" w:hAnsi="Times New Roman" w:cs="Times New Roman"/>
          <w:b/>
          <w:sz w:val="28"/>
          <w:szCs w:val="28"/>
          <w:lang w:val="fr-FR"/>
        </w:rPr>
        <w:t xml:space="preserve"> </w:t>
      </w:r>
      <w:r w:rsidR="000740BE" w:rsidRPr="000740BE">
        <w:rPr>
          <w:rFonts w:ascii="Times New Roman" w:hAnsi="Times New Roman" w:cs="Times New Roman"/>
          <w:sz w:val="28"/>
          <w:lang w:val="fr-FR"/>
        </w:rPr>
        <w:t xml:space="preserve">Peut être qualifié de </w:t>
      </w:r>
      <w:r w:rsidR="000740BE" w:rsidRPr="00F90509">
        <w:rPr>
          <w:rFonts w:ascii="Times New Roman" w:hAnsi="Times New Roman" w:cs="Times New Roman"/>
          <w:b/>
          <w:sz w:val="28"/>
          <w:lang w:val="fr-FR"/>
        </w:rPr>
        <w:t xml:space="preserve">complément </w:t>
      </w:r>
      <w:r w:rsidR="000740BE" w:rsidRPr="000740BE">
        <w:rPr>
          <w:rFonts w:ascii="Times New Roman" w:hAnsi="Times New Roman" w:cs="Times New Roman"/>
          <w:sz w:val="28"/>
          <w:lang w:val="fr-FR"/>
        </w:rPr>
        <w:t>tout syntagme supplémentaire accompagnant le syntagme nominal, le syntagme verbal ou la phrase.</w:t>
      </w:r>
      <w:r w:rsidR="005723DA">
        <w:rPr>
          <w:rFonts w:ascii="Times New Roman" w:hAnsi="Times New Roman" w:cs="Times New Roman"/>
          <w:sz w:val="28"/>
          <w:lang w:val="fr-FR"/>
        </w:rPr>
        <w:t xml:space="preserve"> </w:t>
      </w:r>
      <w:r w:rsidR="000740BE" w:rsidRPr="000740BE">
        <w:rPr>
          <w:rFonts w:ascii="Times New Roman" w:hAnsi="Times New Roman" w:cs="Times New Roman"/>
          <w:sz w:val="28"/>
          <w:lang w:val="fr-FR"/>
        </w:rPr>
        <w:t>On d</w:t>
      </w:r>
      <w:r>
        <w:rPr>
          <w:rFonts w:ascii="Times New Roman" w:hAnsi="Times New Roman" w:cs="Times New Roman"/>
          <w:sz w:val="28"/>
          <w:lang w:val="fr-FR"/>
        </w:rPr>
        <w:t>istingue traditionnellement:</w:t>
      </w:r>
    </w:p>
    <w:p w:rsidR="008B2BBB" w:rsidRDefault="008B2BBB" w:rsidP="008B2BBB">
      <w:pPr>
        <w:pStyle w:val="a7"/>
        <w:numPr>
          <w:ilvl w:val="0"/>
          <w:numId w:val="4"/>
        </w:numPr>
        <w:spacing w:line="240" w:lineRule="auto"/>
        <w:rPr>
          <w:rFonts w:ascii="Times New Roman" w:hAnsi="Times New Roman" w:cs="Times New Roman"/>
          <w:sz w:val="28"/>
          <w:lang w:val="fr-FR"/>
        </w:rPr>
      </w:pPr>
      <w:r w:rsidRPr="005723DA">
        <w:rPr>
          <w:rFonts w:ascii="Times New Roman" w:hAnsi="Times New Roman" w:cs="Times New Roman"/>
          <w:sz w:val="28"/>
          <w:lang w:val="fr-FR"/>
        </w:rPr>
        <w:t>complément</w:t>
      </w:r>
      <w:r>
        <w:rPr>
          <w:rFonts w:ascii="Times New Roman" w:hAnsi="Times New Roman" w:cs="Times New Roman"/>
          <w:sz w:val="28"/>
          <w:lang w:val="fr-FR"/>
        </w:rPr>
        <w:t>s du verbe</w:t>
      </w:r>
    </w:p>
    <w:p w:rsidR="008B2BBB" w:rsidRPr="005723DA" w:rsidRDefault="008B2BBB" w:rsidP="008B2BBB">
      <w:pPr>
        <w:pStyle w:val="a7"/>
        <w:numPr>
          <w:ilvl w:val="0"/>
          <w:numId w:val="6"/>
        </w:numPr>
        <w:spacing w:line="240" w:lineRule="auto"/>
        <w:rPr>
          <w:rFonts w:ascii="Times New Roman" w:hAnsi="Times New Roman" w:cs="Times New Roman"/>
          <w:sz w:val="28"/>
          <w:lang w:val="fr-FR"/>
        </w:rPr>
      </w:pPr>
      <w:r w:rsidRPr="005723DA">
        <w:rPr>
          <w:rFonts w:ascii="Times New Roman" w:hAnsi="Times New Roman" w:cs="Times New Roman"/>
          <w:sz w:val="28"/>
          <w:lang w:val="fr-FR"/>
        </w:rPr>
        <w:t>compléments d'objet</w:t>
      </w:r>
    </w:p>
    <w:p w:rsidR="008B2BBB" w:rsidRDefault="008B2BBB" w:rsidP="008B2BBB">
      <w:pPr>
        <w:pStyle w:val="a7"/>
        <w:numPr>
          <w:ilvl w:val="0"/>
          <w:numId w:val="6"/>
        </w:numPr>
        <w:spacing w:line="240" w:lineRule="auto"/>
        <w:rPr>
          <w:rFonts w:ascii="Times New Roman" w:hAnsi="Times New Roman" w:cs="Times New Roman"/>
          <w:sz w:val="28"/>
          <w:lang w:val="fr-FR"/>
        </w:rPr>
      </w:pPr>
      <w:r w:rsidRPr="005723DA">
        <w:rPr>
          <w:rFonts w:ascii="Times New Roman" w:hAnsi="Times New Roman" w:cs="Times New Roman"/>
          <w:sz w:val="28"/>
          <w:lang w:val="fr-FR"/>
        </w:rPr>
        <w:t xml:space="preserve">compléments </w:t>
      </w:r>
      <w:r>
        <w:rPr>
          <w:rFonts w:ascii="Times New Roman" w:hAnsi="Times New Roman" w:cs="Times New Roman"/>
          <w:sz w:val="28"/>
          <w:lang w:val="fr-FR"/>
        </w:rPr>
        <w:t>circonstanciels</w:t>
      </w:r>
    </w:p>
    <w:p w:rsidR="005723DA" w:rsidRDefault="005723DA" w:rsidP="005723DA">
      <w:pPr>
        <w:pStyle w:val="a7"/>
        <w:numPr>
          <w:ilvl w:val="0"/>
          <w:numId w:val="4"/>
        </w:numPr>
        <w:spacing w:line="240" w:lineRule="auto"/>
        <w:rPr>
          <w:rFonts w:ascii="Times New Roman" w:hAnsi="Times New Roman" w:cs="Times New Roman"/>
          <w:sz w:val="28"/>
          <w:lang w:val="fr-FR"/>
        </w:rPr>
      </w:pPr>
      <w:r w:rsidRPr="005723DA">
        <w:rPr>
          <w:rFonts w:ascii="Times New Roman" w:hAnsi="Times New Roman" w:cs="Times New Roman"/>
          <w:sz w:val="28"/>
          <w:lang w:val="fr-FR"/>
        </w:rPr>
        <w:t>complément</w:t>
      </w:r>
      <w:r>
        <w:rPr>
          <w:rFonts w:ascii="Times New Roman" w:hAnsi="Times New Roman" w:cs="Times New Roman"/>
          <w:sz w:val="28"/>
          <w:lang w:val="fr-FR"/>
        </w:rPr>
        <w:t>s du nom</w:t>
      </w:r>
    </w:p>
    <w:p w:rsidR="005723DA" w:rsidRDefault="005723DA" w:rsidP="005723DA">
      <w:pPr>
        <w:pStyle w:val="a7"/>
        <w:numPr>
          <w:ilvl w:val="0"/>
          <w:numId w:val="4"/>
        </w:numPr>
        <w:spacing w:line="240" w:lineRule="auto"/>
        <w:rPr>
          <w:rFonts w:ascii="Times New Roman" w:hAnsi="Times New Roman" w:cs="Times New Roman"/>
          <w:sz w:val="28"/>
          <w:lang w:val="fr-FR"/>
        </w:rPr>
      </w:pPr>
      <w:r>
        <w:rPr>
          <w:rFonts w:ascii="Times New Roman" w:hAnsi="Times New Roman" w:cs="Times New Roman"/>
          <w:sz w:val="28"/>
          <w:lang w:val="fr-FR"/>
        </w:rPr>
        <w:t>compléments de l’adjectif</w:t>
      </w:r>
    </w:p>
    <w:p w:rsidR="0001588F" w:rsidRDefault="0001588F" w:rsidP="005723DA">
      <w:pPr>
        <w:pStyle w:val="a7"/>
        <w:numPr>
          <w:ilvl w:val="0"/>
          <w:numId w:val="4"/>
        </w:numPr>
        <w:spacing w:line="240" w:lineRule="auto"/>
        <w:rPr>
          <w:rFonts w:ascii="Times New Roman" w:hAnsi="Times New Roman" w:cs="Times New Roman"/>
          <w:sz w:val="28"/>
          <w:lang w:val="fr-FR"/>
        </w:rPr>
      </w:pPr>
      <w:r w:rsidRPr="005723DA">
        <w:rPr>
          <w:rFonts w:ascii="Times New Roman" w:hAnsi="Times New Roman" w:cs="Times New Roman"/>
          <w:sz w:val="28"/>
          <w:lang w:val="fr-FR"/>
        </w:rPr>
        <w:t>complément</w:t>
      </w:r>
      <w:r>
        <w:rPr>
          <w:rFonts w:ascii="Times New Roman" w:hAnsi="Times New Roman" w:cs="Times New Roman"/>
          <w:sz w:val="28"/>
          <w:lang w:val="fr-FR"/>
        </w:rPr>
        <w:t>s prédicatifs</w:t>
      </w:r>
    </w:p>
    <w:p w:rsidR="008B2BBB" w:rsidRPr="00A057FA" w:rsidRDefault="00EC0EA0" w:rsidP="008B2BBB">
      <w:pPr>
        <w:spacing w:line="240" w:lineRule="auto"/>
        <w:rPr>
          <w:rFonts w:ascii="Times New Roman" w:hAnsi="Times New Roman" w:cs="Times New Roman"/>
          <w:sz w:val="28"/>
          <w:szCs w:val="28"/>
          <w:lang w:val="fr-FR"/>
        </w:rPr>
      </w:pPr>
      <w:r>
        <w:rPr>
          <w:rFonts w:ascii="Times New Roman" w:hAnsi="Times New Roman" w:cs="Times New Roman"/>
          <w:b/>
          <w:sz w:val="28"/>
          <w:szCs w:val="28"/>
          <w:lang w:val="fr-FR"/>
        </w:rPr>
        <w:t xml:space="preserve">A. </w:t>
      </w:r>
      <w:r w:rsidR="008B2BBB" w:rsidRPr="00A057FA">
        <w:rPr>
          <w:rFonts w:ascii="Times New Roman" w:hAnsi="Times New Roman" w:cs="Times New Roman"/>
          <w:b/>
          <w:sz w:val="28"/>
          <w:szCs w:val="28"/>
          <w:lang w:val="fr-FR"/>
        </w:rPr>
        <w:t>Le complément d’objet</w:t>
      </w:r>
      <w:r w:rsidR="008B2BBB" w:rsidRPr="00A057FA">
        <w:rPr>
          <w:rFonts w:ascii="Times New Roman" w:hAnsi="Times New Roman" w:cs="Times New Roman"/>
          <w:color w:val="0000FF"/>
          <w:sz w:val="28"/>
          <w:szCs w:val="28"/>
          <w:lang w:val="fr-FR"/>
        </w:rPr>
        <w:t xml:space="preserve">   </w:t>
      </w:r>
      <w:r w:rsidR="008B2BBB" w:rsidRPr="00A057FA">
        <w:rPr>
          <w:rFonts w:ascii="Times New Roman" w:hAnsi="Times New Roman" w:cs="Times New Roman"/>
          <w:sz w:val="28"/>
          <w:szCs w:val="28"/>
          <w:lang w:val="fr-FR"/>
        </w:rPr>
        <w:t xml:space="preserve"> représente l’être ou la chose sur lesquels porte l’action exprimée par le verbe (à la voix active). </w:t>
      </w:r>
    </w:p>
    <w:p w:rsidR="008B2BBB" w:rsidRPr="00A057FA" w:rsidRDefault="008B2BBB" w:rsidP="008B2BBB">
      <w:pPr>
        <w:pStyle w:val="a7"/>
        <w:numPr>
          <w:ilvl w:val="0"/>
          <w:numId w:val="7"/>
        </w:numPr>
        <w:spacing w:line="240" w:lineRule="auto"/>
        <w:rPr>
          <w:rFonts w:ascii="Times New Roman" w:hAnsi="Times New Roman" w:cs="Times New Roman"/>
          <w:sz w:val="28"/>
          <w:szCs w:val="28"/>
          <w:lang w:val="fr-FR"/>
        </w:rPr>
      </w:pPr>
      <w:r w:rsidRPr="00A057FA">
        <w:rPr>
          <w:rFonts w:ascii="Times New Roman" w:hAnsi="Times New Roman" w:cs="Times New Roman"/>
          <w:sz w:val="28"/>
          <w:szCs w:val="28"/>
          <w:lang w:val="fr-FR"/>
        </w:rPr>
        <w:t>Le complément d’objet</w:t>
      </w:r>
      <w:r w:rsidRPr="00A057FA">
        <w:rPr>
          <w:rFonts w:ascii="Times New Roman" w:hAnsi="Times New Roman" w:cs="Times New Roman"/>
          <w:color w:val="0000FF"/>
          <w:sz w:val="28"/>
          <w:szCs w:val="28"/>
          <w:lang w:val="fr-FR"/>
        </w:rPr>
        <w:t xml:space="preserve">  </w:t>
      </w:r>
      <w:r w:rsidRPr="00A057FA">
        <w:rPr>
          <w:rFonts w:ascii="Times New Roman" w:hAnsi="Times New Roman" w:cs="Times New Roman"/>
          <w:b/>
          <w:color w:val="0000FF"/>
          <w:sz w:val="28"/>
          <w:szCs w:val="28"/>
          <w:lang w:val="fr-FR"/>
        </w:rPr>
        <w:t xml:space="preserve"> </w:t>
      </w:r>
      <w:r w:rsidRPr="00A057FA">
        <w:rPr>
          <w:rFonts w:ascii="Times New Roman" w:hAnsi="Times New Roman" w:cs="Times New Roman"/>
          <w:b/>
          <w:sz w:val="28"/>
          <w:szCs w:val="28"/>
          <w:lang w:val="fr-FR"/>
        </w:rPr>
        <w:t>direct</w:t>
      </w:r>
      <w:r w:rsidRPr="00A057FA">
        <w:rPr>
          <w:rFonts w:ascii="Times New Roman" w:hAnsi="Times New Roman" w:cs="Times New Roman"/>
          <w:sz w:val="28"/>
          <w:szCs w:val="28"/>
          <w:lang w:val="fr-FR"/>
        </w:rPr>
        <w:t xml:space="preserve"> (COD) est construit directement après un verbe dit transitif direct. Ex. : </w:t>
      </w:r>
      <w:r w:rsidRPr="00266135">
        <w:rPr>
          <w:rFonts w:ascii="Times New Roman" w:hAnsi="Times New Roman" w:cs="Times New Roman"/>
          <w:i/>
          <w:sz w:val="28"/>
          <w:szCs w:val="28"/>
          <w:lang w:val="fr-FR"/>
        </w:rPr>
        <w:t>Aimez  (qui ?)</w:t>
      </w:r>
      <w:r w:rsidRPr="00A057FA">
        <w:rPr>
          <w:rFonts w:ascii="Times New Roman" w:hAnsi="Times New Roman" w:cs="Times New Roman"/>
          <w:sz w:val="28"/>
          <w:szCs w:val="28"/>
          <w:lang w:val="fr-FR"/>
        </w:rPr>
        <w:t xml:space="preserve"> </w:t>
      </w:r>
      <w:r w:rsidRPr="00266135">
        <w:rPr>
          <w:rFonts w:ascii="Times New Roman" w:hAnsi="Times New Roman" w:cs="Times New Roman"/>
          <w:i/>
          <w:iCs/>
          <w:sz w:val="28"/>
          <w:szCs w:val="28"/>
          <w:u w:val="single"/>
          <w:lang w:val="fr-FR"/>
        </w:rPr>
        <w:t>vos parents</w:t>
      </w:r>
      <w:r w:rsidRPr="00266135">
        <w:rPr>
          <w:rFonts w:ascii="Times New Roman" w:hAnsi="Times New Roman" w:cs="Times New Roman"/>
          <w:sz w:val="28"/>
          <w:szCs w:val="28"/>
          <w:u w:val="single"/>
          <w:lang w:val="fr-FR"/>
        </w:rPr>
        <w:t> </w:t>
      </w:r>
      <w:r w:rsidRPr="00A057FA">
        <w:rPr>
          <w:rFonts w:ascii="Times New Roman" w:hAnsi="Times New Roman" w:cs="Times New Roman"/>
          <w:sz w:val="28"/>
          <w:szCs w:val="28"/>
          <w:lang w:val="fr-FR"/>
        </w:rPr>
        <w:t xml:space="preserve">! </w:t>
      </w:r>
      <w:r w:rsidRPr="00266135">
        <w:rPr>
          <w:rFonts w:ascii="Times New Roman" w:hAnsi="Times New Roman" w:cs="Times New Roman"/>
          <w:i/>
          <w:sz w:val="28"/>
          <w:szCs w:val="28"/>
          <w:lang w:val="fr-FR"/>
        </w:rPr>
        <w:t>Il fait tombé</w:t>
      </w:r>
      <w:r>
        <w:rPr>
          <w:rFonts w:ascii="Times New Roman" w:hAnsi="Times New Roman" w:cs="Times New Roman"/>
          <w:sz w:val="28"/>
          <w:szCs w:val="28"/>
          <w:lang w:val="fr-FR"/>
        </w:rPr>
        <w:t xml:space="preserve"> </w:t>
      </w:r>
      <w:r w:rsidRPr="00266135">
        <w:rPr>
          <w:rFonts w:ascii="Times New Roman" w:hAnsi="Times New Roman" w:cs="Times New Roman"/>
          <w:i/>
          <w:sz w:val="28"/>
          <w:szCs w:val="28"/>
          <w:lang w:val="fr-FR"/>
        </w:rPr>
        <w:t xml:space="preserve">(quoi ?) </w:t>
      </w:r>
      <w:r w:rsidRPr="00266135">
        <w:rPr>
          <w:rFonts w:ascii="Times New Roman" w:hAnsi="Times New Roman" w:cs="Times New Roman"/>
          <w:i/>
          <w:sz w:val="28"/>
          <w:szCs w:val="28"/>
          <w:u w:val="single"/>
          <w:lang w:val="fr-FR"/>
        </w:rPr>
        <w:t xml:space="preserve"> les cendres de sa pipe</w:t>
      </w:r>
      <w:r w:rsidRPr="00266135">
        <w:rPr>
          <w:rFonts w:ascii="Times New Roman" w:hAnsi="Times New Roman" w:cs="Times New Roman"/>
          <w:i/>
          <w:sz w:val="28"/>
          <w:szCs w:val="28"/>
          <w:lang w:val="fr-FR"/>
        </w:rPr>
        <w:t>.</w:t>
      </w:r>
    </w:p>
    <w:p w:rsidR="008B2BBB" w:rsidRPr="008B2BBB" w:rsidRDefault="008B2BBB" w:rsidP="008B2BBB">
      <w:pPr>
        <w:pStyle w:val="a7"/>
        <w:numPr>
          <w:ilvl w:val="0"/>
          <w:numId w:val="7"/>
        </w:numPr>
        <w:spacing w:line="240" w:lineRule="auto"/>
        <w:rPr>
          <w:rFonts w:ascii="Times New Roman" w:hAnsi="Times New Roman" w:cs="Times New Roman"/>
          <w:b/>
          <w:sz w:val="28"/>
          <w:lang w:val="fr-FR"/>
        </w:rPr>
      </w:pPr>
      <w:r w:rsidRPr="008B2BBB">
        <w:rPr>
          <w:rFonts w:ascii="Times New Roman" w:hAnsi="Times New Roman" w:cs="Times New Roman"/>
          <w:sz w:val="28"/>
          <w:szCs w:val="28"/>
          <w:lang w:val="fr-FR"/>
        </w:rPr>
        <w:t xml:space="preserve">Le complément d’objet </w:t>
      </w:r>
      <w:r w:rsidRPr="008B2BBB">
        <w:rPr>
          <w:rFonts w:ascii="Times New Roman" w:hAnsi="Times New Roman" w:cs="Times New Roman"/>
          <w:b/>
          <w:sz w:val="28"/>
          <w:szCs w:val="28"/>
          <w:lang w:val="fr-FR"/>
        </w:rPr>
        <w:t>indirect</w:t>
      </w:r>
      <w:r w:rsidRPr="008B2BBB">
        <w:rPr>
          <w:rFonts w:ascii="Times New Roman" w:hAnsi="Times New Roman" w:cs="Times New Roman"/>
          <w:sz w:val="28"/>
          <w:szCs w:val="28"/>
          <w:lang w:val="fr-FR"/>
        </w:rPr>
        <w:t xml:space="preserve"> (COI) est introduit par une préposition après un verbe dit transitif indirect. Ex. </w:t>
      </w:r>
      <w:r w:rsidRPr="008B2BBB">
        <w:rPr>
          <w:rFonts w:ascii="Times New Roman" w:hAnsi="Times New Roman" w:cs="Times New Roman"/>
          <w:i/>
          <w:sz w:val="28"/>
          <w:szCs w:val="28"/>
          <w:lang w:val="fr-FR"/>
        </w:rPr>
        <w:t xml:space="preserve">On ne saurait penser (à quoi ?) </w:t>
      </w:r>
      <w:r w:rsidRPr="008B2BBB">
        <w:rPr>
          <w:rFonts w:ascii="Times New Roman" w:hAnsi="Times New Roman" w:cs="Times New Roman"/>
          <w:i/>
          <w:iCs/>
          <w:sz w:val="28"/>
          <w:szCs w:val="28"/>
          <w:u w:val="single"/>
          <w:lang w:val="fr-FR"/>
        </w:rPr>
        <w:t>à tout.</w:t>
      </w:r>
    </w:p>
    <w:p w:rsidR="008B2BBB" w:rsidRPr="00B90B6B" w:rsidRDefault="008B2BBB" w:rsidP="008B2BBB">
      <w:pPr>
        <w:pStyle w:val="a7"/>
        <w:numPr>
          <w:ilvl w:val="0"/>
          <w:numId w:val="7"/>
        </w:numPr>
        <w:spacing w:line="240" w:lineRule="auto"/>
        <w:rPr>
          <w:rFonts w:ascii="Times New Roman" w:hAnsi="Times New Roman" w:cs="Times New Roman"/>
          <w:b/>
          <w:i/>
          <w:sz w:val="28"/>
          <w:lang w:val="fr-FR"/>
        </w:rPr>
      </w:pPr>
      <w:r>
        <w:rPr>
          <w:rFonts w:ascii="Times New Roman" w:hAnsi="Times New Roman" w:cs="Times New Roman"/>
          <w:sz w:val="28"/>
          <w:lang w:val="fr-FR"/>
        </w:rPr>
        <w:t xml:space="preserve">Certains verbes sont suivis de deux compléments d’objet : un  COD et un COI introduit par les prépositions </w:t>
      </w:r>
      <w:r w:rsidRPr="008B2BBB">
        <w:rPr>
          <w:rFonts w:ascii="Times New Roman" w:hAnsi="Times New Roman" w:cs="Times New Roman"/>
          <w:i/>
          <w:sz w:val="28"/>
          <w:lang w:val="fr-FR"/>
        </w:rPr>
        <w:t>à</w:t>
      </w:r>
      <w:r>
        <w:rPr>
          <w:rFonts w:ascii="Times New Roman" w:hAnsi="Times New Roman" w:cs="Times New Roman"/>
          <w:sz w:val="28"/>
          <w:lang w:val="fr-FR"/>
        </w:rPr>
        <w:t xml:space="preserve"> ou </w:t>
      </w:r>
      <w:r w:rsidRPr="008B2BBB">
        <w:rPr>
          <w:rFonts w:ascii="Times New Roman" w:hAnsi="Times New Roman" w:cs="Times New Roman"/>
          <w:i/>
          <w:sz w:val="28"/>
          <w:lang w:val="fr-FR"/>
        </w:rPr>
        <w:t>de</w:t>
      </w:r>
      <w:r>
        <w:rPr>
          <w:rFonts w:ascii="Times New Roman" w:hAnsi="Times New Roman" w:cs="Times New Roman"/>
          <w:sz w:val="28"/>
          <w:lang w:val="fr-FR"/>
        </w:rPr>
        <w:t>.  C</w:t>
      </w:r>
      <w:r w:rsidR="00B90B6B">
        <w:rPr>
          <w:rFonts w:ascii="Times New Roman" w:hAnsi="Times New Roman" w:cs="Times New Roman"/>
          <w:sz w:val="28"/>
          <w:lang w:val="fr-FR"/>
        </w:rPr>
        <w:t>e c</w:t>
      </w:r>
      <w:r>
        <w:rPr>
          <w:rFonts w:ascii="Times New Roman" w:hAnsi="Times New Roman" w:cs="Times New Roman"/>
          <w:sz w:val="28"/>
          <w:lang w:val="fr-FR"/>
        </w:rPr>
        <w:t xml:space="preserve">omplément est dit alors </w:t>
      </w:r>
      <w:r w:rsidRPr="008B2BBB">
        <w:rPr>
          <w:rFonts w:ascii="Times New Roman" w:hAnsi="Times New Roman" w:cs="Times New Roman"/>
          <w:b/>
          <w:sz w:val="28"/>
          <w:lang w:val="fr-FR"/>
        </w:rPr>
        <w:t xml:space="preserve">le complément d’objet second (COS). </w:t>
      </w:r>
      <w:r w:rsidR="00B90B6B" w:rsidRPr="00B90B6B">
        <w:rPr>
          <w:rFonts w:ascii="Times New Roman" w:hAnsi="Times New Roman" w:cs="Times New Roman"/>
          <w:sz w:val="28"/>
          <w:lang w:val="fr-FR"/>
        </w:rPr>
        <w:t>Qund</w:t>
      </w:r>
      <w:r w:rsidR="00B90B6B">
        <w:rPr>
          <w:rFonts w:ascii="Times New Roman" w:hAnsi="Times New Roman" w:cs="Times New Roman"/>
          <w:b/>
          <w:sz w:val="28"/>
          <w:lang w:val="fr-FR"/>
        </w:rPr>
        <w:t xml:space="preserve"> </w:t>
      </w:r>
      <w:r w:rsidR="00B90B6B" w:rsidRPr="00B90B6B">
        <w:rPr>
          <w:rFonts w:ascii="Times New Roman" w:hAnsi="Times New Roman" w:cs="Times New Roman"/>
          <w:sz w:val="28"/>
          <w:lang w:val="fr-FR"/>
        </w:rPr>
        <w:t>il désigne un</w:t>
      </w:r>
      <w:r w:rsidR="00B90B6B">
        <w:rPr>
          <w:rFonts w:ascii="Times New Roman" w:hAnsi="Times New Roman" w:cs="Times New Roman"/>
          <w:b/>
          <w:sz w:val="28"/>
          <w:lang w:val="fr-FR"/>
        </w:rPr>
        <w:t xml:space="preserve"> </w:t>
      </w:r>
      <w:r w:rsidR="00B90B6B">
        <w:rPr>
          <w:rFonts w:ascii="Times New Roman" w:hAnsi="Times New Roman" w:cs="Times New Roman"/>
          <w:sz w:val="28"/>
          <w:lang w:val="fr-FR"/>
        </w:rPr>
        <w:t xml:space="preserve">être humain , celui-ci est </w:t>
      </w:r>
      <w:r w:rsidR="00B90B6B" w:rsidRPr="00B90B6B">
        <w:rPr>
          <w:rFonts w:ascii="Times New Roman" w:hAnsi="Times New Roman" w:cs="Times New Roman"/>
          <w:b/>
          <w:sz w:val="28"/>
          <w:lang w:val="fr-FR"/>
        </w:rPr>
        <w:t>le destinataire</w:t>
      </w:r>
      <w:r w:rsidR="00B90B6B">
        <w:rPr>
          <w:rFonts w:ascii="Times New Roman" w:hAnsi="Times New Roman" w:cs="Times New Roman"/>
          <w:sz w:val="28"/>
          <w:lang w:val="fr-FR"/>
        </w:rPr>
        <w:t xml:space="preserve"> de l’action.</w:t>
      </w:r>
      <w:r w:rsidRPr="008B2BBB">
        <w:rPr>
          <w:rFonts w:ascii="Times New Roman" w:hAnsi="Times New Roman" w:cs="Times New Roman"/>
          <w:sz w:val="28"/>
          <w:lang w:val="fr-FR"/>
        </w:rPr>
        <w:t>Ex. :</w:t>
      </w:r>
      <w:r>
        <w:rPr>
          <w:rFonts w:ascii="Times New Roman" w:hAnsi="Times New Roman" w:cs="Times New Roman"/>
          <w:sz w:val="28"/>
          <w:lang w:val="fr-FR"/>
        </w:rPr>
        <w:t xml:space="preserve"> </w:t>
      </w:r>
      <w:r w:rsidR="00B90B6B" w:rsidRPr="00B90B6B">
        <w:rPr>
          <w:rFonts w:ascii="Times New Roman" w:hAnsi="Times New Roman" w:cs="Times New Roman"/>
          <w:i/>
          <w:sz w:val="28"/>
          <w:lang w:val="fr-FR"/>
        </w:rPr>
        <w:t xml:space="preserve">Elle a donné les meubles de la tante </w:t>
      </w:r>
      <w:r w:rsidR="00B90B6B" w:rsidRPr="00B90B6B">
        <w:rPr>
          <w:rFonts w:ascii="Times New Roman" w:hAnsi="Times New Roman" w:cs="Times New Roman"/>
          <w:i/>
          <w:sz w:val="28"/>
          <w:u w:val="single"/>
          <w:lang w:val="fr-FR"/>
        </w:rPr>
        <w:t>à ses jeunes cousins</w:t>
      </w:r>
      <w:r w:rsidR="00B90B6B" w:rsidRPr="00B90B6B">
        <w:rPr>
          <w:rFonts w:ascii="Times New Roman" w:hAnsi="Times New Roman" w:cs="Times New Roman"/>
          <w:i/>
          <w:sz w:val="28"/>
          <w:lang w:val="fr-FR"/>
        </w:rPr>
        <w:t>.</w:t>
      </w:r>
    </w:p>
    <w:p w:rsidR="00EC0EA0" w:rsidRDefault="00EC0EA0" w:rsidP="00572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Pr>
          <w:rFonts w:ascii="Times New Roman" w:hAnsi="Times New Roman" w:cs="Times New Roman"/>
          <w:b/>
          <w:sz w:val="28"/>
          <w:lang w:val="fr-FR"/>
        </w:rPr>
        <w:t>B. Le complément circonstanciel (CC)</w:t>
      </w:r>
      <w:r>
        <w:rPr>
          <w:rFonts w:ascii="Times New Roman" w:hAnsi="Times New Roman" w:cs="Times New Roman"/>
          <w:sz w:val="28"/>
          <w:lang w:val="fr-FR"/>
        </w:rPr>
        <w:t xml:space="preserve"> est non essentiel de la phrase. Il indique </w:t>
      </w:r>
      <w:r w:rsidRPr="00EC0EA0">
        <w:rPr>
          <w:rFonts w:ascii="Times New Roman" w:hAnsi="Times New Roman" w:cs="Times New Roman"/>
          <w:b/>
          <w:sz w:val="28"/>
          <w:lang w:val="fr-FR"/>
        </w:rPr>
        <w:t>les circonstances</w:t>
      </w:r>
      <w:r>
        <w:rPr>
          <w:rFonts w:ascii="Times New Roman" w:hAnsi="Times New Roman" w:cs="Times New Roman"/>
          <w:sz w:val="28"/>
          <w:lang w:val="fr-FR"/>
        </w:rPr>
        <w:t xml:space="preserve"> du fait exprimé : </w:t>
      </w:r>
    </w:p>
    <w:p w:rsidR="00EC0EA0" w:rsidRDefault="00EC0EA0" w:rsidP="00EC0EA0">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sidRPr="00EC0EA0">
        <w:rPr>
          <w:rFonts w:ascii="Times New Roman" w:hAnsi="Times New Roman" w:cs="Times New Roman"/>
          <w:sz w:val="28"/>
          <w:lang w:val="fr-FR"/>
        </w:rPr>
        <w:t>le lieu</w:t>
      </w:r>
      <w:r>
        <w:rPr>
          <w:rFonts w:ascii="Times New Roman" w:hAnsi="Times New Roman" w:cs="Times New Roman"/>
          <w:sz w:val="28"/>
          <w:lang w:val="fr-FR"/>
        </w:rPr>
        <w:t xml:space="preserve"> : </w:t>
      </w:r>
      <w:r w:rsidRPr="00EC0EA0">
        <w:rPr>
          <w:rFonts w:ascii="Times New Roman" w:hAnsi="Times New Roman" w:cs="Times New Roman"/>
          <w:i/>
          <w:sz w:val="28"/>
          <w:lang w:val="fr-FR"/>
        </w:rPr>
        <w:t xml:space="preserve">Il est né </w:t>
      </w:r>
      <w:r w:rsidRPr="00EC0EA0">
        <w:rPr>
          <w:rFonts w:ascii="Times New Roman" w:hAnsi="Times New Roman" w:cs="Times New Roman"/>
          <w:i/>
          <w:sz w:val="28"/>
          <w:u w:val="single"/>
          <w:lang w:val="fr-FR"/>
        </w:rPr>
        <w:t>à Paris</w:t>
      </w:r>
      <w:r>
        <w:rPr>
          <w:rFonts w:ascii="Times New Roman" w:hAnsi="Times New Roman" w:cs="Times New Roman"/>
          <w:sz w:val="28"/>
          <w:lang w:val="fr-FR"/>
        </w:rPr>
        <w:t>.</w:t>
      </w:r>
    </w:p>
    <w:p w:rsidR="00EC0EA0" w:rsidRDefault="00EC0EA0" w:rsidP="00EC0EA0">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Pr>
          <w:rFonts w:ascii="Times New Roman" w:hAnsi="Times New Roman" w:cs="Times New Roman"/>
          <w:sz w:val="28"/>
          <w:lang w:val="fr-FR"/>
        </w:rPr>
        <w:t xml:space="preserve">le temps : </w:t>
      </w:r>
      <w:r w:rsidRPr="00EC0EA0">
        <w:rPr>
          <w:rFonts w:ascii="Times New Roman" w:hAnsi="Times New Roman" w:cs="Times New Roman"/>
          <w:i/>
          <w:sz w:val="28"/>
          <w:lang w:val="fr-FR"/>
        </w:rPr>
        <w:t xml:space="preserve">Il surfe sur Internet </w:t>
      </w:r>
      <w:r w:rsidRPr="00EC0EA0">
        <w:rPr>
          <w:rFonts w:ascii="Times New Roman" w:hAnsi="Times New Roman" w:cs="Times New Roman"/>
          <w:i/>
          <w:sz w:val="28"/>
          <w:u w:val="single"/>
          <w:lang w:val="fr-FR"/>
        </w:rPr>
        <w:t>la nuit</w:t>
      </w:r>
      <w:r>
        <w:rPr>
          <w:rFonts w:ascii="Times New Roman" w:hAnsi="Times New Roman" w:cs="Times New Roman"/>
          <w:sz w:val="28"/>
          <w:lang w:val="fr-FR"/>
        </w:rPr>
        <w:t>.</w:t>
      </w:r>
      <w:r w:rsidRPr="00EC0EA0">
        <w:rPr>
          <w:rFonts w:ascii="Times New Roman" w:hAnsi="Times New Roman" w:cs="Times New Roman"/>
          <w:sz w:val="28"/>
          <w:lang w:val="fr-FR"/>
        </w:rPr>
        <w:t xml:space="preserve"> </w:t>
      </w:r>
    </w:p>
    <w:p w:rsidR="00EC0EA0" w:rsidRDefault="00EC0EA0" w:rsidP="00EC0EA0">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Pr>
          <w:rFonts w:ascii="Times New Roman" w:hAnsi="Times New Roman" w:cs="Times New Roman"/>
          <w:sz w:val="28"/>
          <w:lang w:val="fr-FR"/>
        </w:rPr>
        <w:t>la m</w:t>
      </w:r>
      <w:r w:rsidRPr="00EC0EA0">
        <w:rPr>
          <w:rFonts w:ascii="Times New Roman" w:hAnsi="Times New Roman" w:cs="Times New Roman"/>
          <w:sz w:val="28"/>
          <w:lang w:val="fr-FR"/>
        </w:rPr>
        <w:t>anière</w:t>
      </w:r>
      <w:r>
        <w:rPr>
          <w:rFonts w:ascii="Times New Roman" w:hAnsi="Times New Roman" w:cs="Times New Roman"/>
          <w:sz w:val="28"/>
          <w:lang w:val="fr-FR"/>
        </w:rPr>
        <w:t xml:space="preserve"> : </w:t>
      </w:r>
      <w:r w:rsidRPr="00EC0EA0">
        <w:rPr>
          <w:rFonts w:ascii="Times New Roman" w:hAnsi="Times New Roman" w:cs="Times New Roman"/>
          <w:i/>
          <w:sz w:val="28"/>
          <w:lang w:val="fr-FR"/>
        </w:rPr>
        <w:t xml:space="preserve">Il travaille </w:t>
      </w:r>
      <w:r w:rsidRPr="00EC0EA0">
        <w:rPr>
          <w:rFonts w:ascii="Times New Roman" w:hAnsi="Times New Roman" w:cs="Times New Roman"/>
          <w:i/>
          <w:sz w:val="28"/>
          <w:u w:val="single"/>
          <w:lang w:val="fr-FR"/>
        </w:rPr>
        <w:t>d’arrache-pied</w:t>
      </w:r>
      <w:r>
        <w:rPr>
          <w:rFonts w:ascii="Times New Roman" w:hAnsi="Times New Roman" w:cs="Times New Roman"/>
          <w:sz w:val="28"/>
          <w:lang w:val="fr-FR"/>
        </w:rPr>
        <w:t>.</w:t>
      </w:r>
      <w:r w:rsidR="00337739">
        <w:rPr>
          <w:rFonts w:ascii="Times New Roman" w:hAnsi="Times New Roman" w:cs="Times New Roman"/>
          <w:sz w:val="28"/>
          <w:lang w:val="fr-FR"/>
        </w:rPr>
        <w:t xml:space="preserve"> </w:t>
      </w:r>
      <w:r w:rsidR="00337739" w:rsidRPr="00337739">
        <w:rPr>
          <w:rFonts w:ascii="Times New Roman" w:hAnsi="Times New Roman" w:cs="Times New Roman"/>
          <w:i/>
          <w:sz w:val="28"/>
          <w:lang w:val="fr-FR"/>
        </w:rPr>
        <w:t xml:space="preserve">La brise tombe </w:t>
      </w:r>
      <w:r w:rsidR="00337739" w:rsidRPr="00337739">
        <w:rPr>
          <w:rFonts w:ascii="Times New Roman" w:hAnsi="Times New Roman" w:cs="Times New Roman"/>
          <w:i/>
          <w:sz w:val="28"/>
          <w:u w:val="single"/>
          <w:lang w:val="fr-FR"/>
        </w:rPr>
        <w:t>complètement</w:t>
      </w:r>
      <w:r w:rsidR="00337739">
        <w:rPr>
          <w:rFonts w:ascii="Times New Roman" w:hAnsi="Times New Roman" w:cs="Times New Roman"/>
          <w:sz w:val="28"/>
          <w:lang w:val="fr-FR"/>
        </w:rPr>
        <w:t>.</w:t>
      </w:r>
    </w:p>
    <w:p w:rsidR="00EC0EA0" w:rsidRDefault="00EC0EA0" w:rsidP="00EC0EA0">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sidRPr="00EC0EA0">
        <w:rPr>
          <w:rFonts w:ascii="Times New Roman" w:hAnsi="Times New Roman" w:cs="Times New Roman"/>
          <w:sz w:val="28"/>
          <w:lang w:val="fr-FR"/>
        </w:rPr>
        <w:t xml:space="preserve"> </w:t>
      </w:r>
      <w:r>
        <w:rPr>
          <w:rFonts w:ascii="Times New Roman" w:hAnsi="Times New Roman" w:cs="Times New Roman"/>
          <w:sz w:val="28"/>
          <w:lang w:val="fr-FR"/>
        </w:rPr>
        <w:t>la c</w:t>
      </w:r>
      <w:r w:rsidRPr="00EC0EA0">
        <w:rPr>
          <w:rFonts w:ascii="Times New Roman" w:hAnsi="Times New Roman" w:cs="Times New Roman"/>
          <w:sz w:val="28"/>
          <w:lang w:val="fr-FR"/>
        </w:rPr>
        <w:t>ause</w:t>
      </w:r>
      <w:r>
        <w:rPr>
          <w:rFonts w:ascii="Times New Roman" w:hAnsi="Times New Roman" w:cs="Times New Roman"/>
          <w:sz w:val="28"/>
          <w:lang w:val="fr-FR"/>
        </w:rPr>
        <w:t xml:space="preserve"> : </w:t>
      </w:r>
      <w:r w:rsidRPr="00EC0EA0">
        <w:rPr>
          <w:rFonts w:ascii="Times New Roman" w:hAnsi="Times New Roman" w:cs="Times New Roman"/>
          <w:i/>
          <w:sz w:val="28"/>
          <w:lang w:val="fr-FR"/>
        </w:rPr>
        <w:t xml:space="preserve">Il est absent </w:t>
      </w:r>
      <w:r w:rsidRPr="00337739">
        <w:rPr>
          <w:rFonts w:ascii="Times New Roman" w:hAnsi="Times New Roman" w:cs="Times New Roman"/>
          <w:i/>
          <w:sz w:val="28"/>
          <w:lang w:val="fr-FR"/>
        </w:rPr>
        <w:t>à cause</w:t>
      </w:r>
      <w:r w:rsidRPr="00EC0EA0">
        <w:rPr>
          <w:rFonts w:ascii="Times New Roman" w:hAnsi="Times New Roman" w:cs="Times New Roman"/>
          <w:i/>
          <w:sz w:val="28"/>
          <w:lang w:val="fr-FR"/>
        </w:rPr>
        <w:t xml:space="preserve"> </w:t>
      </w:r>
      <w:r w:rsidRPr="00EC0EA0">
        <w:rPr>
          <w:rFonts w:ascii="Times New Roman" w:hAnsi="Times New Roman" w:cs="Times New Roman"/>
          <w:i/>
          <w:sz w:val="28"/>
          <w:u w:val="single"/>
          <w:lang w:val="fr-FR"/>
        </w:rPr>
        <w:t>de la maladie</w:t>
      </w:r>
      <w:r>
        <w:rPr>
          <w:rFonts w:ascii="Times New Roman" w:hAnsi="Times New Roman" w:cs="Times New Roman"/>
          <w:sz w:val="28"/>
          <w:lang w:val="fr-FR"/>
        </w:rPr>
        <w:t>.</w:t>
      </w:r>
    </w:p>
    <w:p w:rsidR="00337739" w:rsidRDefault="00EC0EA0" w:rsidP="00EC0EA0">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sidRPr="00337739">
        <w:rPr>
          <w:rFonts w:ascii="Times New Roman" w:hAnsi="Times New Roman" w:cs="Times New Roman"/>
          <w:sz w:val="28"/>
          <w:lang w:val="fr-FR"/>
        </w:rPr>
        <w:lastRenderedPageBreak/>
        <w:t xml:space="preserve">le but: </w:t>
      </w:r>
      <w:r w:rsidR="00337739" w:rsidRPr="00337739">
        <w:rPr>
          <w:rFonts w:ascii="Times New Roman" w:hAnsi="Times New Roman" w:cs="Times New Roman"/>
          <w:i/>
          <w:sz w:val="28"/>
          <w:lang w:val="fr-FR"/>
        </w:rPr>
        <w:t xml:space="preserve">Nous étudions la grammaire pour </w:t>
      </w:r>
      <w:r w:rsidR="00337739" w:rsidRPr="00337739">
        <w:rPr>
          <w:rFonts w:ascii="Times New Roman" w:hAnsi="Times New Roman" w:cs="Times New Roman"/>
          <w:i/>
          <w:sz w:val="28"/>
          <w:u w:val="single"/>
          <w:lang w:val="fr-FR"/>
        </w:rPr>
        <w:t>le plaisir</w:t>
      </w:r>
      <w:r w:rsidR="00337739" w:rsidRPr="00337739">
        <w:rPr>
          <w:rFonts w:ascii="Times New Roman" w:hAnsi="Times New Roman" w:cs="Times New Roman"/>
          <w:sz w:val="28"/>
          <w:lang w:val="fr-FR"/>
        </w:rPr>
        <w:t>.</w:t>
      </w:r>
    </w:p>
    <w:p w:rsidR="00B90B6B" w:rsidRPr="00337739" w:rsidRDefault="00A34B39" w:rsidP="00EC0EA0">
      <w:pPr>
        <w:pStyle w:val="a7"/>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lang w:val="fr-FR"/>
        </w:rPr>
      </w:pPr>
      <w:r>
        <w:rPr>
          <w:rFonts w:ascii="Times New Roman" w:hAnsi="Times New Roman" w:cs="Times New Roman"/>
          <w:sz w:val="28"/>
          <w:lang w:val="fr-FR"/>
        </w:rPr>
        <w:t xml:space="preserve">la consession : </w:t>
      </w:r>
      <w:r w:rsidRPr="00A34B39">
        <w:rPr>
          <w:rFonts w:ascii="Times New Roman" w:hAnsi="Times New Roman" w:cs="Times New Roman"/>
          <w:i/>
          <w:sz w:val="28"/>
          <w:lang w:val="fr-FR"/>
        </w:rPr>
        <w:t>Malgré</w:t>
      </w:r>
      <w:r w:rsidRPr="00A34B39">
        <w:rPr>
          <w:rFonts w:ascii="Times New Roman" w:hAnsi="Times New Roman" w:cs="Times New Roman"/>
          <w:i/>
          <w:sz w:val="28"/>
          <w:u w:val="single"/>
          <w:lang w:val="fr-FR"/>
        </w:rPr>
        <w:t xml:space="preserve"> sa jeunesse</w:t>
      </w:r>
      <w:r w:rsidRPr="00A34B39">
        <w:rPr>
          <w:rFonts w:ascii="Times New Roman" w:hAnsi="Times New Roman" w:cs="Times New Roman"/>
          <w:i/>
          <w:sz w:val="28"/>
          <w:lang w:val="fr-FR"/>
        </w:rPr>
        <w:t>, il a de l’expérience.</w:t>
      </w:r>
    </w:p>
    <w:p w:rsidR="00B90B6B" w:rsidRDefault="00266135" w:rsidP="00B90B6B">
      <w:pPr>
        <w:pStyle w:val="a8"/>
        <w:ind w:left="0"/>
        <w:jc w:val="both"/>
      </w:pPr>
      <w:r>
        <w:rPr>
          <w:b/>
        </w:rPr>
        <w:t xml:space="preserve">C. </w:t>
      </w:r>
      <w:r w:rsidR="000740BE" w:rsidRPr="005723DA">
        <w:rPr>
          <w:b/>
        </w:rPr>
        <w:t>Le complément du nom</w:t>
      </w:r>
      <w:r w:rsidR="003D3102">
        <w:t xml:space="preserve"> est un nom ou un groupe de mots qui </w:t>
      </w:r>
      <w:r w:rsidR="003D3102" w:rsidRPr="003D3102">
        <w:rPr>
          <w:b/>
        </w:rPr>
        <w:t>complète</w:t>
      </w:r>
      <w:r w:rsidR="003D3102">
        <w:t xml:space="preserve"> un nom ou un pronom. </w:t>
      </w:r>
      <w:r w:rsidR="00B90B6B">
        <w:t xml:space="preserve">Ce complément apporte </w:t>
      </w:r>
      <w:r w:rsidR="00B90B6B" w:rsidRPr="003D3102">
        <w:rPr>
          <w:b/>
        </w:rPr>
        <w:t>un complément d’information</w:t>
      </w:r>
      <w:r w:rsidR="00B90B6B">
        <w:t xml:space="preserve">  sur ce nom noyau du groupe nominal et exprime de très nombreuses nuances, qu’on ne précise généralement dans l’analyse traditionnelle, mais qu’il est bon de sentir, pour en cerner le sens. Les principales nuances sont :</w:t>
      </w:r>
    </w:p>
    <w:p w:rsidR="00B90B6B" w:rsidRDefault="00266135" w:rsidP="00B90B6B">
      <w:pPr>
        <w:pStyle w:val="a8"/>
        <w:ind w:left="0"/>
        <w:jc w:val="both"/>
      </w:pPr>
      <w:r>
        <w:t>–</w:t>
      </w:r>
      <w:r w:rsidR="00B90B6B">
        <w:t xml:space="preserve"> la possession (l’arc </w:t>
      </w:r>
      <w:r w:rsidR="00B90B6B">
        <w:rPr>
          <w:i/>
          <w:iCs/>
        </w:rPr>
        <w:t>de Jean</w:t>
      </w:r>
      <w:r w:rsidR="00B90B6B">
        <w:t>) ;</w:t>
      </w:r>
    </w:p>
    <w:p w:rsidR="00B90B6B" w:rsidRDefault="00266135" w:rsidP="00B90B6B">
      <w:pPr>
        <w:pStyle w:val="a8"/>
        <w:ind w:left="0"/>
        <w:jc w:val="both"/>
      </w:pPr>
      <w:r>
        <w:t>–</w:t>
      </w:r>
      <w:r w:rsidR="00B90B6B">
        <w:t xml:space="preserve"> la matière (la montre </w:t>
      </w:r>
      <w:r w:rsidR="00B90B6B">
        <w:rPr>
          <w:i/>
          <w:iCs/>
        </w:rPr>
        <w:t>en or</w:t>
      </w:r>
      <w:r w:rsidR="00B90B6B">
        <w:t>) ;</w:t>
      </w:r>
    </w:p>
    <w:p w:rsidR="00B90B6B" w:rsidRDefault="00266135" w:rsidP="00B90B6B">
      <w:pPr>
        <w:pStyle w:val="a8"/>
        <w:ind w:left="0"/>
        <w:jc w:val="both"/>
      </w:pPr>
      <w:r>
        <w:t>–</w:t>
      </w:r>
      <w:r w:rsidR="00B90B6B">
        <w:t xml:space="preserve"> la qualité (un peintre </w:t>
      </w:r>
      <w:r w:rsidR="00B90B6B">
        <w:rPr>
          <w:i/>
          <w:iCs/>
        </w:rPr>
        <w:t>de talent</w:t>
      </w:r>
      <w:r w:rsidR="00B90B6B">
        <w:t>) ;</w:t>
      </w:r>
    </w:p>
    <w:p w:rsidR="00B90B6B" w:rsidRDefault="00266135" w:rsidP="00B90B6B">
      <w:pPr>
        <w:pStyle w:val="a8"/>
        <w:ind w:left="0"/>
        <w:jc w:val="both"/>
      </w:pPr>
      <w:r>
        <w:t>–</w:t>
      </w:r>
      <w:r w:rsidR="00B90B6B">
        <w:t xml:space="preserve"> le lieu (un séjour </w:t>
      </w:r>
      <w:r w:rsidR="00B90B6B">
        <w:rPr>
          <w:i/>
          <w:iCs/>
        </w:rPr>
        <w:t>à Rome</w:t>
      </w:r>
      <w:r w:rsidR="00B90B6B">
        <w:t>) ;</w:t>
      </w:r>
    </w:p>
    <w:p w:rsidR="00B90B6B" w:rsidRDefault="00266135" w:rsidP="00B90B6B">
      <w:pPr>
        <w:pStyle w:val="a8"/>
        <w:ind w:left="0"/>
        <w:jc w:val="both"/>
      </w:pPr>
      <w:r>
        <w:t>–</w:t>
      </w:r>
      <w:r w:rsidR="00B90B6B">
        <w:t xml:space="preserve"> la destination ( un départ </w:t>
      </w:r>
      <w:r w:rsidR="00B90B6B">
        <w:rPr>
          <w:i/>
          <w:iCs/>
        </w:rPr>
        <w:t>pour Rome</w:t>
      </w:r>
      <w:r w:rsidR="00B90B6B">
        <w:t>) ;</w:t>
      </w:r>
    </w:p>
    <w:p w:rsidR="00B90B6B" w:rsidRDefault="00266135" w:rsidP="00B90B6B">
      <w:pPr>
        <w:pStyle w:val="a8"/>
        <w:ind w:left="0"/>
        <w:jc w:val="both"/>
      </w:pPr>
      <w:r>
        <w:t>–</w:t>
      </w:r>
      <w:r w:rsidR="00B90B6B">
        <w:t xml:space="preserve"> l’origine (un vin </w:t>
      </w:r>
      <w:r w:rsidR="00B90B6B">
        <w:rPr>
          <w:i/>
          <w:iCs/>
        </w:rPr>
        <w:t>d’Alsace</w:t>
      </w:r>
      <w:r w:rsidR="00B90B6B">
        <w:t>) ;</w:t>
      </w:r>
    </w:p>
    <w:p w:rsidR="00B90B6B" w:rsidRDefault="00266135" w:rsidP="00B90B6B">
      <w:pPr>
        <w:pStyle w:val="a8"/>
        <w:ind w:left="0"/>
        <w:jc w:val="both"/>
      </w:pPr>
      <w:r>
        <w:t>–</w:t>
      </w:r>
      <w:r w:rsidR="00B90B6B">
        <w:t xml:space="preserve"> la destination (une robe </w:t>
      </w:r>
      <w:r w:rsidR="00B90B6B">
        <w:rPr>
          <w:i/>
          <w:iCs/>
        </w:rPr>
        <w:t>de bal</w:t>
      </w:r>
      <w:r w:rsidR="00B90B6B">
        <w:t>) ;</w:t>
      </w:r>
    </w:p>
    <w:p w:rsidR="00B90B6B" w:rsidRDefault="00266135" w:rsidP="00B90B6B">
      <w:pPr>
        <w:pStyle w:val="a8"/>
        <w:ind w:left="0"/>
        <w:jc w:val="both"/>
      </w:pPr>
      <w:r>
        <w:t>–</w:t>
      </w:r>
      <w:r w:rsidR="00B90B6B">
        <w:t xml:space="preserve"> le contenu (un verre </w:t>
      </w:r>
      <w:r w:rsidR="00B90B6B">
        <w:rPr>
          <w:i/>
          <w:iCs/>
        </w:rPr>
        <w:t>de vin</w:t>
      </w:r>
      <w:r w:rsidR="00B90B6B">
        <w:t>) ;</w:t>
      </w:r>
    </w:p>
    <w:p w:rsidR="00337739" w:rsidRDefault="00266135" w:rsidP="00B90B6B">
      <w:pPr>
        <w:pStyle w:val="a8"/>
        <w:ind w:left="0"/>
        <w:jc w:val="both"/>
      </w:pPr>
      <w:r>
        <w:t>–</w:t>
      </w:r>
      <w:r w:rsidR="00337739">
        <w:t xml:space="preserve"> l’instrument (prévenir </w:t>
      </w:r>
      <w:r w:rsidR="00337739" w:rsidRPr="00337739">
        <w:rPr>
          <w:i/>
        </w:rPr>
        <w:t>par téléphone</w:t>
      </w:r>
      <w:r w:rsidR="00337739">
        <w:t>)</w:t>
      </w:r>
      <w:r w:rsidR="00337739" w:rsidRPr="00337739">
        <w:t xml:space="preserve"> </w:t>
      </w:r>
      <w:r w:rsidR="00337739">
        <w:t xml:space="preserve">; </w:t>
      </w:r>
    </w:p>
    <w:p w:rsidR="00266135" w:rsidRDefault="00266135" w:rsidP="00B90B6B">
      <w:pPr>
        <w:pStyle w:val="a8"/>
        <w:ind w:left="0"/>
        <w:jc w:val="both"/>
      </w:pPr>
      <w:r>
        <w:t xml:space="preserve">–l’attribution (le livre </w:t>
      </w:r>
      <w:r w:rsidRPr="00A15D08">
        <w:rPr>
          <w:i/>
        </w:rPr>
        <w:t>à mon ami</w:t>
      </w:r>
      <w:r>
        <w:t>);</w:t>
      </w:r>
    </w:p>
    <w:p w:rsidR="00B90B6B" w:rsidRDefault="00B90B6B" w:rsidP="00A15D08">
      <w:pPr>
        <w:pStyle w:val="a8"/>
        <w:ind w:left="0"/>
        <w:jc w:val="both"/>
        <w:rPr>
          <w:b/>
          <w:bCs/>
        </w:rPr>
      </w:pPr>
    </w:p>
    <w:p w:rsidR="00266135" w:rsidRPr="000740BE" w:rsidRDefault="00A15D08" w:rsidP="00A736F1">
      <w:pPr>
        <w:spacing w:line="240" w:lineRule="auto"/>
        <w:jc w:val="both"/>
        <w:rPr>
          <w:rFonts w:ascii="Times New Roman" w:hAnsi="Times New Roman" w:cs="Times New Roman"/>
          <w:sz w:val="28"/>
          <w:lang w:val="fr-FR"/>
        </w:rPr>
      </w:pPr>
      <w:r w:rsidRPr="00A15D08">
        <w:rPr>
          <w:rFonts w:ascii="Times New Roman" w:hAnsi="Times New Roman" w:cs="Times New Roman"/>
          <w:sz w:val="28"/>
          <w:lang w:val="fr-FR"/>
        </w:rPr>
        <w:t>Ainsi</w:t>
      </w:r>
      <w:r>
        <w:rPr>
          <w:rFonts w:ascii="Times New Roman" w:hAnsi="Times New Roman" w:cs="Times New Roman"/>
          <w:sz w:val="28"/>
          <w:lang w:val="fr-FR"/>
        </w:rPr>
        <w:t>,</w:t>
      </w:r>
      <w:r w:rsidRPr="00A15D08">
        <w:rPr>
          <w:rFonts w:ascii="Times New Roman" w:hAnsi="Times New Roman" w:cs="Times New Roman"/>
          <w:sz w:val="28"/>
          <w:lang w:val="fr-FR"/>
        </w:rPr>
        <w:t xml:space="preserve"> l</w:t>
      </w:r>
      <w:r w:rsidR="00266135" w:rsidRPr="00A15D08">
        <w:rPr>
          <w:rFonts w:ascii="Times New Roman" w:hAnsi="Times New Roman" w:cs="Times New Roman"/>
          <w:sz w:val="28"/>
          <w:lang w:val="fr-FR"/>
        </w:rPr>
        <w:t xml:space="preserve">e complément d’attribution </w:t>
      </w:r>
      <w:r w:rsidR="00266135" w:rsidRPr="000740BE">
        <w:rPr>
          <w:rFonts w:ascii="Times New Roman" w:hAnsi="Times New Roman" w:cs="Times New Roman"/>
          <w:sz w:val="28"/>
          <w:lang w:val="fr-FR"/>
        </w:rPr>
        <w:t>représente l’être ou la chose auxquels est destinée l’action exprimée par le verbe (à la voix active, passive ou pronominale). Il accompagne souvent un complément d’objet</w:t>
      </w:r>
      <w:r w:rsidR="00266135" w:rsidRPr="00A057FA">
        <w:rPr>
          <w:rFonts w:ascii="Times New Roman" w:hAnsi="Times New Roman" w:cs="Times New Roman"/>
          <w:color w:val="0000FF"/>
          <w:sz w:val="28"/>
          <w:lang w:val="fr-FR"/>
        </w:rPr>
        <w:t xml:space="preserve"> </w:t>
      </w:r>
      <w:r w:rsidR="00266135" w:rsidRPr="00A057FA">
        <w:rPr>
          <w:rFonts w:ascii="Times New Roman" w:hAnsi="Times New Roman" w:cs="Times New Roman"/>
          <w:sz w:val="28"/>
          <w:lang w:val="fr-FR"/>
        </w:rPr>
        <w:t xml:space="preserve"> </w:t>
      </w:r>
      <w:r w:rsidR="00266135" w:rsidRPr="000740BE">
        <w:rPr>
          <w:rFonts w:ascii="Times New Roman" w:hAnsi="Times New Roman" w:cs="Times New Roman"/>
          <w:sz w:val="28"/>
          <w:lang w:val="fr-FR"/>
        </w:rPr>
        <w:t xml:space="preserve">avec des verbes comme </w:t>
      </w:r>
      <w:r w:rsidR="00266135" w:rsidRPr="000740BE">
        <w:rPr>
          <w:rFonts w:ascii="Times New Roman" w:hAnsi="Times New Roman" w:cs="Times New Roman"/>
          <w:i/>
          <w:iCs/>
          <w:sz w:val="28"/>
          <w:lang w:val="fr-FR"/>
        </w:rPr>
        <w:t>donner, offrir, attribuer, accorder, confliger, imposer, prêter,...</w:t>
      </w:r>
      <w:r w:rsidR="00266135" w:rsidRPr="000740BE">
        <w:rPr>
          <w:rFonts w:ascii="Times New Roman" w:hAnsi="Times New Roman" w:cs="Times New Roman"/>
          <w:sz w:val="28"/>
          <w:lang w:val="fr-FR"/>
        </w:rPr>
        <w:t>(Ne confondez pas avec le c.o.i. !)</w:t>
      </w:r>
      <w:r>
        <w:rPr>
          <w:rFonts w:ascii="Times New Roman" w:hAnsi="Times New Roman" w:cs="Times New Roman"/>
          <w:sz w:val="28"/>
          <w:lang w:val="fr-FR"/>
        </w:rPr>
        <w:t xml:space="preserve"> </w:t>
      </w:r>
      <w:r w:rsidR="00266135" w:rsidRPr="000740BE">
        <w:rPr>
          <w:rFonts w:ascii="Times New Roman" w:hAnsi="Times New Roman" w:cs="Times New Roman"/>
          <w:sz w:val="28"/>
          <w:lang w:val="fr-FR"/>
        </w:rPr>
        <w:t xml:space="preserve">Ex. </w:t>
      </w:r>
      <w:r w:rsidR="00266135" w:rsidRPr="00A15D08">
        <w:rPr>
          <w:rFonts w:ascii="Times New Roman" w:hAnsi="Times New Roman" w:cs="Times New Roman"/>
          <w:i/>
          <w:sz w:val="28"/>
          <w:lang w:val="fr-FR"/>
        </w:rPr>
        <w:t xml:space="preserve">J’ai prêté un livre </w:t>
      </w:r>
      <w:r w:rsidR="00266135" w:rsidRPr="00A15D08">
        <w:rPr>
          <w:rFonts w:ascii="Times New Roman" w:hAnsi="Times New Roman" w:cs="Times New Roman"/>
          <w:i/>
          <w:iCs/>
          <w:sz w:val="28"/>
          <w:u w:val="single"/>
          <w:lang w:val="fr-FR"/>
        </w:rPr>
        <w:t>à mon ami Paul</w:t>
      </w:r>
      <w:r w:rsidR="00266135" w:rsidRPr="00A15D08">
        <w:rPr>
          <w:rFonts w:ascii="Times New Roman" w:hAnsi="Times New Roman" w:cs="Times New Roman"/>
          <w:i/>
          <w:sz w:val="28"/>
          <w:lang w:val="fr-FR"/>
        </w:rPr>
        <w:t>.</w:t>
      </w:r>
    </w:p>
    <w:p w:rsidR="003D3102" w:rsidRPr="00A15D08" w:rsidRDefault="00A15D08" w:rsidP="00A158F8">
      <w:pPr>
        <w:spacing w:line="240" w:lineRule="auto"/>
        <w:rPr>
          <w:rFonts w:ascii="Times New Roman" w:hAnsi="Times New Roman" w:cs="Times New Roman"/>
          <w:i/>
          <w:sz w:val="28"/>
          <w:szCs w:val="28"/>
          <w:u w:val="single"/>
          <w:lang w:val="fr-FR"/>
        </w:rPr>
      </w:pPr>
      <w:r>
        <w:rPr>
          <w:rFonts w:ascii="Times New Roman" w:hAnsi="Times New Roman" w:cs="Times New Roman"/>
          <w:b/>
          <w:sz w:val="28"/>
          <w:szCs w:val="28"/>
          <w:lang w:val="fr-FR"/>
        </w:rPr>
        <w:t xml:space="preserve">D. </w:t>
      </w:r>
      <w:r w:rsidR="003D3102" w:rsidRPr="00A057FA">
        <w:rPr>
          <w:rFonts w:ascii="Times New Roman" w:hAnsi="Times New Roman" w:cs="Times New Roman"/>
          <w:b/>
          <w:sz w:val="28"/>
          <w:szCs w:val="28"/>
          <w:lang w:val="fr-FR"/>
        </w:rPr>
        <w:t xml:space="preserve">Le complément de l’adjectif complète et précise </w:t>
      </w:r>
      <w:r w:rsidR="003D3102" w:rsidRPr="00A057FA">
        <w:rPr>
          <w:rFonts w:ascii="Times New Roman" w:hAnsi="Times New Roman" w:cs="Times New Roman"/>
          <w:sz w:val="28"/>
          <w:szCs w:val="28"/>
          <w:lang w:val="fr-FR"/>
        </w:rPr>
        <w:t xml:space="preserve">un adjectif de la même manière que </w:t>
      </w:r>
      <w:r w:rsidR="00A158F8" w:rsidRPr="00A057FA">
        <w:rPr>
          <w:rFonts w:ascii="Times New Roman" w:hAnsi="Times New Roman" w:cs="Times New Roman"/>
          <w:sz w:val="28"/>
          <w:szCs w:val="28"/>
          <w:lang w:val="fr-FR"/>
        </w:rPr>
        <w:t xml:space="preserve">le complément du nom complète le nom. Ex. : </w:t>
      </w:r>
      <w:r w:rsidR="00A158F8" w:rsidRPr="00A15D08">
        <w:rPr>
          <w:rFonts w:ascii="Times New Roman" w:hAnsi="Times New Roman" w:cs="Times New Roman"/>
          <w:i/>
          <w:sz w:val="28"/>
          <w:szCs w:val="28"/>
          <w:lang w:val="fr-FR"/>
        </w:rPr>
        <w:t xml:space="preserve">fier de </w:t>
      </w:r>
      <w:r w:rsidR="00A158F8" w:rsidRPr="00A15D08">
        <w:rPr>
          <w:rFonts w:ascii="Times New Roman" w:hAnsi="Times New Roman" w:cs="Times New Roman"/>
          <w:i/>
          <w:sz w:val="28"/>
          <w:szCs w:val="28"/>
          <w:u w:val="single"/>
          <w:lang w:val="fr-FR"/>
        </w:rPr>
        <w:t>sa fille</w:t>
      </w:r>
      <w:r w:rsidR="00A158F8" w:rsidRPr="00A15D08">
        <w:rPr>
          <w:rFonts w:ascii="Times New Roman" w:hAnsi="Times New Roman" w:cs="Times New Roman"/>
          <w:i/>
          <w:sz w:val="28"/>
          <w:szCs w:val="28"/>
          <w:lang w:val="fr-FR"/>
        </w:rPr>
        <w:t xml:space="preserve">, jaloux </w:t>
      </w:r>
      <w:r w:rsidR="00A158F8" w:rsidRPr="00A15D08">
        <w:rPr>
          <w:rFonts w:ascii="Times New Roman" w:hAnsi="Times New Roman" w:cs="Times New Roman"/>
          <w:i/>
          <w:sz w:val="28"/>
          <w:szCs w:val="28"/>
          <w:u w:val="single"/>
          <w:lang w:val="fr-FR"/>
        </w:rPr>
        <w:t xml:space="preserve">de lui, </w:t>
      </w:r>
      <w:r w:rsidR="00A158F8" w:rsidRPr="00A15D08">
        <w:rPr>
          <w:rFonts w:ascii="Times New Roman" w:hAnsi="Times New Roman" w:cs="Times New Roman"/>
          <w:i/>
          <w:sz w:val="28"/>
          <w:szCs w:val="28"/>
          <w:lang w:val="fr-FR"/>
        </w:rPr>
        <w:t xml:space="preserve">vert </w:t>
      </w:r>
      <w:r w:rsidR="00E106A6" w:rsidRPr="00A15D08">
        <w:rPr>
          <w:rFonts w:ascii="Times New Roman" w:hAnsi="Times New Roman" w:cs="Times New Roman"/>
          <w:i/>
          <w:sz w:val="28"/>
          <w:szCs w:val="28"/>
          <w:u w:val="single"/>
          <w:lang w:val="fr-FR"/>
        </w:rPr>
        <w:t xml:space="preserve">de peur, </w:t>
      </w:r>
      <w:r w:rsidR="00E106A6" w:rsidRPr="00A15D08">
        <w:rPr>
          <w:rFonts w:ascii="Times New Roman" w:hAnsi="Times New Roman" w:cs="Times New Roman"/>
          <w:i/>
          <w:sz w:val="28"/>
          <w:szCs w:val="28"/>
          <w:lang w:val="fr-FR"/>
        </w:rPr>
        <w:t xml:space="preserve">rouge </w:t>
      </w:r>
      <w:r w:rsidR="00E106A6" w:rsidRPr="00A15D08">
        <w:rPr>
          <w:rFonts w:ascii="Times New Roman" w:hAnsi="Times New Roman" w:cs="Times New Roman"/>
          <w:i/>
          <w:sz w:val="28"/>
          <w:szCs w:val="28"/>
          <w:u w:val="single"/>
          <w:lang w:val="fr-FR"/>
        </w:rPr>
        <w:t>comme une tomate</w:t>
      </w:r>
      <w:r w:rsidR="00A158F8" w:rsidRPr="00A15D08">
        <w:rPr>
          <w:rFonts w:ascii="Times New Roman" w:hAnsi="Times New Roman" w:cs="Times New Roman"/>
          <w:i/>
          <w:sz w:val="28"/>
          <w:szCs w:val="28"/>
          <w:u w:val="single"/>
          <w:lang w:val="fr-FR"/>
        </w:rPr>
        <w:t xml:space="preserve"> </w:t>
      </w:r>
      <w:r w:rsidR="00E106A6" w:rsidRPr="00A15D08">
        <w:rPr>
          <w:rFonts w:ascii="Times New Roman" w:hAnsi="Times New Roman" w:cs="Times New Roman"/>
          <w:i/>
          <w:sz w:val="28"/>
          <w:szCs w:val="28"/>
          <w:u w:val="single"/>
          <w:lang w:val="fr-FR"/>
        </w:rPr>
        <w:t xml:space="preserve">, </w:t>
      </w:r>
      <w:r w:rsidR="00E106A6" w:rsidRPr="00A15D08">
        <w:rPr>
          <w:rFonts w:ascii="Times New Roman" w:hAnsi="Times New Roman" w:cs="Times New Roman"/>
          <w:i/>
          <w:sz w:val="28"/>
          <w:szCs w:val="28"/>
          <w:lang w:val="fr-FR"/>
        </w:rPr>
        <w:t>malade</w:t>
      </w:r>
      <w:r w:rsidR="00E106A6" w:rsidRPr="00A15D08">
        <w:rPr>
          <w:rFonts w:ascii="Times New Roman" w:hAnsi="Times New Roman" w:cs="Times New Roman"/>
          <w:i/>
          <w:sz w:val="28"/>
          <w:szCs w:val="28"/>
          <w:u w:val="single"/>
          <w:lang w:val="fr-FR"/>
        </w:rPr>
        <w:t xml:space="preserve"> de rire.</w:t>
      </w:r>
      <w:r w:rsidR="00A158F8" w:rsidRPr="00A15D08">
        <w:rPr>
          <w:rFonts w:ascii="Times New Roman" w:hAnsi="Times New Roman" w:cs="Times New Roman"/>
          <w:i/>
          <w:sz w:val="28"/>
          <w:szCs w:val="28"/>
          <w:u w:val="single"/>
          <w:lang w:val="fr-FR"/>
        </w:rPr>
        <w:t xml:space="preserve"> </w:t>
      </w:r>
    </w:p>
    <w:p w:rsidR="00A736F1" w:rsidRDefault="0001588F" w:rsidP="000740BE">
      <w:pPr>
        <w:jc w:val="both"/>
        <w:rPr>
          <w:rFonts w:ascii="Times New Roman" w:hAnsi="Times New Roman" w:cs="Times New Roman"/>
          <w:sz w:val="28"/>
          <w:lang w:val="fr-FR"/>
        </w:rPr>
      </w:pPr>
      <w:r w:rsidRPr="0001588F">
        <w:rPr>
          <w:rFonts w:ascii="Times New Roman" w:hAnsi="Times New Roman" w:cs="Times New Roman"/>
          <w:b/>
          <w:sz w:val="28"/>
          <w:lang w:val="fr-FR"/>
        </w:rPr>
        <w:t>E. Le complément prédicatif</w:t>
      </w:r>
      <w:r>
        <w:rPr>
          <w:rFonts w:ascii="Times New Roman" w:hAnsi="Times New Roman" w:cs="Times New Roman"/>
          <w:sz w:val="28"/>
          <w:lang w:val="fr-FR"/>
        </w:rPr>
        <w:t xml:space="preserve"> est un terme secondaire lié au sujet ou au complément d’objet direct par un lien atributif –prédicatif. </w:t>
      </w:r>
    </w:p>
    <w:p w:rsidR="00A736F1" w:rsidRPr="00A736F1" w:rsidRDefault="0001588F" w:rsidP="00A736F1">
      <w:pPr>
        <w:jc w:val="both"/>
        <w:rPr>
          <w:rFonts w:ascii="Times New Roman" w:hAnsi="Times New Roman" w:cs="Times New Roman"/>
          <w:i/>
          <w:sz w:val="28"/>
          <w:lang w:val="fr-FR"/>
        </w:rPr>
      </w:pPr>
      <w:r>
        <w:rPr>
          <w:rFonts w:ascii="Times New Roman" w:hAnsi="Times New Roman" w:cs="Times New Roman"/>
          <w:sz w:val="28"/>
          <w:lang w:val="fr-FR"/>
        </w:rPr>
        <w:t>a)</w:t>
      </w:r>
      <w:r w:rsidR="00A736F1" w:rsidRPr="00A736F1">
        <w:rPr>
          <w:rFonts w:ascii="Times New Roman" w:hAnsi="Times New Roman" w:cs="Times New Roman"/>
          <w:sz w:val="28"/>
          <w:lang w:val="fr-FR"/>
        </w:rPr>
        <w:t xml:space="preserve"> </w:t>
      </w:r>
      <w:r w:rsidR="00A736F1">
        <w:rPr>
          <w:rFonts w:ascii="Times New Roman" w:hAnsi="Times New Roman" w:cs="Times New Roman"/>
          <w:sz w:val="28"/>
          <w:lang w:val="fr-FR"/>
        </w:rPr>
        <w:t xml:space="preserve">Le complément prédicatif se rapportant au sujet : Ex . : </w:t>
      </w:r>
      <w:r w:rsidR="00A736F1" w:rsidRPr="00A736F1">
        <w:rPr>
          <w:rFonts w:ascii="Times New Roman" w:hAnsi="Times New Roman" w:cs="Times New Roman"/>
          <w:i/>
          <w:sz w:val="28"/>
          <w:lang w:val="fr-FR"/>
        </w:rPr>
        <w:t xml:space="preserve">Il partit </w:t>
      </w:r>
      <w:r w:rsidR="00A736F1" w:rsidRPr="00A736F1">
        <w:rPr>
          <w:rFonts w:ascii="Times New Roman" w:hAnsi="Times New Roman" w:cs="Times New Roman"/>
          <w:i/>
          <w:sz w:val="28"/>
          <w:u w:val="single"/>
          <w:lang w:val="fr-FR"/>
        </w:rPr>
        <w:t>soldat</w:t>
      </w:r>
      <w:r w:rsidR="00A736F1" w:rsidRPr="00A736F1">
        <w:rPr>
          <w:rFonts w:ascii="Times New Roman" w:hAnsi="Times New Roman" w:cs="Times New Roman"/>
          <w:i/>
          <w:sz w:val="28"/>
          <w:lang w:val="fr-FR"/>
        </w:rPr>
        <w:t xml:space="preserve">. Elle passait </w:t>
      </w:r>
      <w:r w:rsidR="00A736F1" w:rsidRPr="00A736F1">
        <w:rPr>
          <w:rFonts w:ascii="Times New Roman" w:hAnsi="Times New Roman" w:cs="Times New Roman"/>
          <w:i/>
          <w:sz w:val="28"/>
          <w:u w:val="single"/>
          <w:lang w:val="fr-FR"/>
        </w:rPr>
        <w:t>pour artiste</w:t>
      </w:r>
      <w:r w:rsidR="00A736F1" w:rsidRPr="00A736F1">
        <w:rPr>
          <w:rFonts w:ascii="Times New Roman" w:hAnsi="Times New Roman" w:cs="Times New Roman"/>
          <w:i/>
          <w:sz w:val="28"/>
          <w:lang w:val="fr-FR"/>
        </w:rPr>
        <w:t>.</w:t>
      </w:r>
      <w:r w:rsidR="00A736F1">
        <w:rPr>
          <w:rFonts w:ascii="Times New Roman" w:hAnsi="Times New Roman" w:cs="Times New Roman"/>
          <w:sz w:val="28"/>
          <w:lang w:val="fr-FR"/>
        </w:rPr>
        <w:t xml:space="preserve"> Ce complément se combine avec les verbes intransitifs : </w:t>
      </w:r>
      <w:r w:rsidR="00A736F1" w:rsidRPr="00A736F1">
        <w:rPr>
          <w:rFonts w:ascii="Times New Roman" w:hAnsi="Times New Roman" w:cs="Times New Roman"/>
          <w:i/>
          <w:sz w:val="28"/>
          <w:lang w:val="fr-FR"/>
        </w:rPr>
        <w:t>arriver, tomber, monter, partir, s’annoncer</w:t>
      </w:r>
      <w:r w:rsidR="00A736F1">
        <w:rPr>
          <w:rFonts w:ascii="Times New Roman" w:hAnsi="Times New Roman" w:cs="Times New Roman"/>
          <w:i/>
          <w:sz w:val="28"/>
          <w:lang w:val="fr-FR"/>
        </w:rPr>
        <w:t>, entrer, sortir, finir.</w:t>
      </w:r>
    </w:p>
    <w:p w:rsidR="0001588F" w:rsidRPr="00A736F1" w:rsidRDefault="00A736F1" w:rsidP="00A736F1">
      <w:pPr>
        <w:pStyle w:val="a3"/>
        <w:rPr>
          <w:rFonts w:ascii="Times New Roman" w:hAnsi="Times New Roman" w:cs="Times New Roman"/>
          <w:sz w:val="28"/>
          <w:szCs w:val="28"/>
          <w:lang w:val="fr-FR"/>
        </w:rPr>
      </w:pPr>
      <w:r w:rsidRPr="00A736F1">
        <w:rPr>
          <w:rFonts w:ascii="Times New Roman" w:hAnsi="Times New Roman" w:cs="Times New Roman"/>
          <w:sz w:val="28"/>
          <w:szCs w:val="28"/>
          <w:lang w:val="fr-FR"/>
        </w:rPr>
        <w:t>b) Le complément prédicatif se rapportant au complément d’objet direct : Ex. :</w:t>
      </w:r>
    </w:p>
    <w:p w:rsidR="00A736F1" w:rsidRPr="00037F17" w:rsidRDefault="00A736F1" w:rsidP="00A736F1">
      <w:pPr>
        <w:pStyle w:val="a3"/>
        <w:rPr>
          <w:rFonts w:ascii="Times New Roman" w:hAnsi="Times New Roman" w:cs="Times New Roman"/>
          <w:i/>
          <w:sz w:val="28"/>
          <w:szCs w:val="28"/>
          <w:lang w:val="fr-FR"/>
        </w:rPr>
      </w:pPr>
      <w:r w:rsidRPr="00A736F1">
        <w:rPr>
          <w:rFonts w:ascii="Times New Roman" w:hAnsi="Times New Roman" w:cs="Times New Roman"/>
          <w:i/>
          <w:sz w:val="28"/>
          <w:szCs w:val="28"/>
          <w:lang w:val="fr-FR"/>
        </w:rPr>
        <w:t xml:space="preserve">Cete odeur me rend </w:t>
      </w:r>
      <w:r w:rsidRPr="00A736F1">
        <w:rPr>
          <w:rFonts w:ascii="Times New Roman" w:hAnsi="Times New Roman" w:cs="Times New Roman"/>
          <w:i/>
          <w:sz w:val="28"/>
          <w:szCs w:val="28"/>
          <w:u w:val="single"/>
          <w:lang w:val="fr-FR"/>
        </w:rPr>
        <w:t>malade</w:t>
      </w:r>
      <w:r w:rsidRPr="00A736F1">
        <w:rPr>
          <w:rFonts w:ascii="Times New Roman" w:hAnsi="Times New Roman" w:cs="Times New Roman"/>
          <w:sz w:val="28"/>
          <w:szCs w:val="28"/>
          <w:lang w:val="fr-FR"/>
        </w:rPr>
        <w:t xml:space="preserve">. </w:t>
      </w:r>
      <w:r w:rsidRPr="00A736F1">
        <w:rPr>
          <w:rFonts w:ascii="Times New Roman" w:hAnsi="Times New Roman" w:cs="Times New Roman"/>
          <w:i/>
          <w:sz w:val="28"/>
          <w:szCs w:val="28"/>
          <w:lang w:val="fr-FR"/>
        </w:rPr>
        <w:t xml:space="preserve">On le croit </w:t>
      </w:r>
      <w:r w:rsidRPr="00A736F1">
        <w:rPr>
          <w:rFonts w:ascii="Times New Roman" w:hAnsi="Times New Roman" w:cs="Times New Roman"/>
          <w:i/>
          <w:sz w:val="28"/>
          <w:szCs w:val="28"/>
          <w:u w:val="single"/>
          <w:lang w:val="fr-FR"/>
        </w:rPr>
        <w:t>innoncent</w:t>
      </w:r>
      <w:r w:rsidRPr="00A736F1">
        <w:rPr>
          <w:rFonts w:ascii="Times New Roman" w:hAnsi="Times New Roman" w:cs="Times New Roman"/>
          <w:i/>
          <w:sz w:val="28"/>
          <w:szCs w:val="28"/>
          <w:lang w:val="fr-FR"/>
        </w:rPr>
        <w:t>.</w:t>
      </w:r>
      <w:r w:rsidRPr="00A736F1">
        <w:rPr>
          <w:rFonts w:ascii="Times New Roman" w:hAnsi="Times New Roman" w:cs="Times New Roman"/>
          <w:i/>
          <w:sz w:val="28"/>
          <w:lang w:val="fr-FR"/>
        </w:rPr>
        <w:t xml:space="preserve"> </w:t>
      </w:r>
      <w:r>
        <w:rPr>
          <w:rFonts w:ascii="Times New Roman" w:hAnsi="Times New Roman" w:cs="Times New Roman"/>
          <w:sz w:val="28"/>
          <w:lang w:val="fr-FR"/>
        </w:rPr>
        <w:t xml:space="preserve">Ce complément </w:t>
      </w:r>
      <w:r w:rsidR="00037F17">
        <w:rPr>
          <w:rFonts w:ascii="Times New Roman" w:hAnsi="Times New Roman" w:cs="Times New Roman"/>
          <w:sz w:val="28"/>
          <w:lang w:val="fr-FR"/>
        </w:rPr>
        <w:t xml:space="preserve"> est lié </w:t>
      </w:r>
      <w:r>
        <w:rPr>
          <w:rFonts w:ascii="Times New Roman" w:hAnsi="Times New Roman" w:cs="Times New Roman"/>
          <w:sz w:val="28"/>
          <w:lang w:val="fr-FR"/>
        </w:rPr>
        <w:t>avec les verbes</w:t>
      </w:r>
      <w:r w:rsidR="00037F17">
        <w:rPr>
          <w:rFonts w:ascii="Times New Roman" w:hAnsi="Times New Roman" w:cs="Times New Roman"/>
          <w:sz w:val="28"/>
          <w:lang w:val="fr-FR"/>
        </w:rPr>
        <w:t xml:space="preserve"> tels que </w:t>
      </w:r>
      <w:r w:rsidR="00037F17" w:rsidRPr="00037F17">
        <w:rPr>
          <w:rFonts w:ascii="Times New Roman" w:hAnsi="Times New Roman" w:cs="Times New Roman"/>
          <w:i/>
          <w:sz w:val="28"/>
          <w:lang w:val="fr-FR"/>
        </w:rPr>
        <w:t xml:space="preserve">trouver, estimer, juger, tenir, considérer, croire, sentir rendre, emporter, </w:t>
      </w:r>
      <w:r w:rsidR="00037F17">
        <w:rPr>
          <w:rFonts w:ascii="Times New Roman" w:hAnsi="Times New Roman" w:cs="Times New Roman"/>
          <w:i/>
          <w:sz w:val="28"/>
          <w:lang w:val="fr-FR"/>
        </w:rPr>
        <w:t>prendre pour, laisser.</w:t>
      </w:r>
    </w:p>
    <w:p w:rsidR="00554458" w:rsidRDefault="00554458" w:rsidP="000740BE">
      <w:pPr>
        <w:jc w:val="both"/>
        <w:rPr>
          <w:rFonts w:ascii="Times New Roman" w:hAnsi="Times New Roman" w:cs="Times New Roman"/>
          <w:b/>
          <w:sz w:val="28"/>
          <w:lang w:val="fr-FR"/>
        </w:rPr>
      </w:pPr>
    </w:p>
    <w:p w:rsidR="000F6AF6" w:rsidRPr="000F6AF6" w:rsidRDefault="000F6AF6" w:rsidP="000740BE">
      <w:pPr>
        <w:jc w:val="both"/>
        <w:rPr>
          <w:rFonts w:ascii="Times New Roman" w:hAnsi="Times New Roman" w:cs="Times New Roman"/>
          <w:i/>
          <w:sz w:val="28"/>
          <w:lang w:val="fr-FR"/>
        </w:rPr>
      </w:pPr>
      <w:r w:rsidRPr="000F6AF6">
        <w:rPr>
          <w:rFonts w:ascii="Times New Roman" w:hAnsi="Times New Roman" w:cs="Times New Roman"/>
          <w:b/>
          <w:sz w:val="28"/>
          <w:lang w:val="fr-FR"/>
        </w:rPr>
        <w:t>N. B.</w:t>
      </w:r>
      <w:r>
        <w:rPr>
          <w:rFonts w:ascii="Times New Roman" w:hAnsi="Times New Roman" w:cs="Times New Roman"/>
          <w:sz w:val="28"/>
          <w:lang w:val="fr-FR"/>
        </w:rPr>
        <w:t xml:space="preserve"> </w:t>
      </w:r>
      <w:r w:rsidRPr="000F6AF6">
        <w:rPr>
          <w:rFonts w:ascii="Times New Roman" w:hAnsi="Times New Roman" w:cs="Times New Roman"/>
          <w:sz w:val="28"/>
          <w:lang w:val="fr-FR"/>
        </w:rPr>
        <w:t>Une des plus grandes particularités des ter</w:t>
      </w:r>
      <w:r>
        <w:rPr>
          <w:rFonts w:ascii="Times New Roman" w:hAnsi="Times New Roman" w:cs="Times New Roman"/>
          <w:sz w:val="28"/>
          <w:lang w:val="fr-FR"/>
        </w:rPr>
        <w:t>m</w:t>
      </w:r>
      <w:r w:rsidRPr="000F6AF6">
        <w:rPr>
          <w:rFonts w:ascii="Times New Roman" w:hAnsi="Times New Roman" w:cs="Times New Roman"/>
          <w:sz w:val="28"/>
          <w:lang w:val="fr-FR"/>
        </w:rPr>
        <w:t xml:space="preserve">es secondaires consiste en ce qu’ils </w:t>
      </w:r>
      <w:r>
        <w:rPr>
          <w:rFonts w:ascii="Times New Roman" w:hAnsi="Times New Roman" w:cs="Times New Roman"/>
          <w:sz w:val="28"/>
          <w:lang w:val="fr-FR"/>
        </w:rPr>
        <w:t xml:space="preserve">peuvent fonctionner en position détachée. Ex. : </w:t>
      </w:r>
      <w:r w:rsidRPr="000F6AF6">
        <w:rPr>
          <w:rFonts w:ascii="Times New Roman" w:hAnsi="Times New Roman" w:cs="Times New Roman"/>
          <w:i/>
          <w:sz w:val="28"/>
          <w:lang w:val="fr-FR"/>
        </w:rPr>
        <w:t xml:space="preserve">Le chauffeur de taxi le regarda, </w:t>
      </w:r>
      <w:r w:rsidRPr="000F6AF6">
        <w:rPr>
          <w:rFonts w:ascii="Times New Roman" w:hAnsi="Times New Roman" w:cs="Times New Roman"/>
          <w:i/>
          <w:sz w:val="28"/>
          <w:u w:val="single"/>
          <w:lang w:val="fr-FR"/>
        </w:rPr>
        <w:t>interrogateur</w:t>
      </w:r>
      <w:r w:rsidRPr="000F6AF6">
        <w:rPr>
          <w:rFonts w:ascii="Times New Roman" w:hAnsi="Times New Roman" w:cs="Times New Roman"/>
          <w:i/>
          <w:sz w:val="28"/>
          <w:lang w:val="fr-FR"/>
        </w:rPr>
        <w:t xml:space="preserve">. </w:t>
      </w:r>
      <w:r w:rsidRPr="000F6AF6">
        <w:rPr>
          <w:rFonts w:ascii="Times New Roman" w:hAnsi="Times New Roman" w:cs="Times New Roman"/>
          <w:i/>
          <w:sz w:val="28"/>
          <w:u w:val="single"/>
          <w:lang w:val="fr-FR"/>
        </w:rPr>
        <w:t>Devant eux</w:t>
      </w:r>
      <w:r w:rsidRPr="000F6AF6">
        <w:rPr>
          <w:rFonts w:ascii="Times New Roman" w:hAnsi="Times New Roman" w:cs="Times New Roman"/>
          <w:i/>
          <w:sz w:val="28"/>
          <w:lang w:val="fr-FR"/>
        </w:rPr>
        <w:t>, la nuit était sans limites.</w:t>
      </w:r>
    </w:p>
    <w:p w:rsidR="000740BE" w:rsidRDefault="00554458" w:rsidP="000F6AF6">
      <w:pPr>
        <w:rPr>
          <w:rFonts w:ascii="Times New Roman" w:hAnsi="Times New Roman" w:cs="Times New Roman"/>
          <w:sz w:val="28"/>
          <w:szCs w:val="28"/>
          <w:lang w:val="fr-FR"/>
        </w:rPr>
      </w:pPr>
      <w:r>
        <w:rPr>
          <w:rFonts w:ascii="Times New Roman" w:hAnsi="Times New Roman" w:cs="Times New Roman"/>
          <w:b/>
          <w:sz w:val="28"/>
          <w:szCs w:val="28"/>
          <w:lang w:val="fr-FR"/>
        </w:rPr>
        <w:lastRenderedPageBreak/>
        <w:t xml:space="preserve">N. B. L’apposition  </w:t>
      </w:r>
      <w:r w:rsidRPr="00554458">
        <w:rPr>
          <w:rFonts w:ascii="Times New Roman" w:hAnsi="Times New Roman" w:cs="Times New Roman"/>
          <w:sz w:val="28"/>
          <w:szCs w:val="28"/>
          <w:lang w:val="fr-FR"/>
        </w:rPr>
        <w:t>comme</w:t>
      </w:r>
      <w:r w:rsidR="000F6AF6" w:rsidRPr="00554458">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tous les termes détachés n’ a pas de position fixe. Ex. : </w:t>
      </w:r>
      <w:r w:rsidRPr="00554458">
        <w:rPr>
          <w:rFonts w:ascii="Times New Roman" w:hAnsi="Times New Roman" w:cs="Times New Roman"/>
          <w:i/>
          <w:sz w:val="28"/>
          <w:szCs w:val="28"/>
          <w:u w:val="single"/>
          <w:lang w:val="fr-FR"/>
        </w:rPr>
        <w:t>Professeur</w:t>
      </w:r>
      <w:r w:rsidRPr="00554458">
        <w:rPr>
          <w:rFonts w:ascii="Times New Roman" w:hAnsi="Times New Roman" w:cs="Times New Roman"/>
          <w:i/>
          <w:sz w:val="28"/>
          <w:szCs w:val="28"/>
          <w:lang w:val="fr-FR"/>
        </w:rPr>
        <w:t>, je ne ferais rien que d’expliquer la pensée des autres</w:t>
      </w:r>
      <w:r>
        <w:rPr>
          <w:rFonts w:ascii="Times New Roman" w:hAnsi="Times New Roman" w:cs="Times New Roman"/>
          <w:sz w:val="28"/>
          <w:szCs w:val="28"/>
          <w:lang w:val="fr-FR"/>
        </w:rPr>
        <w:t xml:space="preserve">. </w:t>
      </w:r>
    </w:p>
    <w:p w:rsidR="00554458" w:rsidRDefault="00554458" w:rsidP="000F6AF6">
      <w:pPr>
        <w:rPr>
          <w:rFonts w:ascii="Times New Roman" w:hAnsi="Times New Roman" w:cs="Times New Roman"/>
          <w:sz w:val="28"/>
          <w:szCs w:val="28"/>
          <w:lang w:val="fr-FR"/>
        </w:rPr>
      </w:pPr>
    </w:p>
    <w:p w:rsidR="00554458" w:rsidRDefault="00554458" w:rsidP="00554458">
      <w:pPr>
        <w:jc w:val="center"/>
        <w:rPr>
          <w:rFonts w:ascii="Times New Roman" w:hAnsi="Times New Roman" w:cs="Times New Roman"/>
          <w:b/>
          <w:sz w:val="28"/>
          <w:szCs w:val="28"/>
          <w:lang w:val="fr-FR"/>
        </w:rPr>
      </w:pPr>
      <w:r w:rsidRPr="00554458">
        <w:rPr>
          <w:rFonts w:ascii="Times New Roman" w:hAnsi="Times New Roman" w:cs="Times New Roman"/>
          <w:b/>
          <w:sz w:val="28"/>
          <w:szCs w:val="28"/>
          <w:lang w:val="fr-FR"/>
        </w:rPr>
        <w:t>METHODES</w:t>
      </w:r>
    </w:p>
    <w:p w:rsidR="004B0561" w:rsidRPr="006B5BE2" w:rsidRDefault="004B0561" w:rsidP="00554458">
      <w:pPr>
        <w:rPr>
          <w:rFonts w:ascii="Times New Roman" w:hAnsi="Times New Roman" w:cs="Times New Roman"/>
          <w:b/>
          <w:sz w:val="28"/>
          <w:szCs w:val="28"/>
          <w:lang w:val="fr-FR"/>
        </w:rPr>
      </w:pPr>
      <w:r w:rsidRPr="006B5BE2">
        <w:rPr>
          <w:rFonts w:ascii="Times New Roman" w:hAnsi="Times New Roman" w:cs="Times New Roman"/>
          <w:b/>
          <w:sz w:val="28"/>
          <w:szCs w:val="28"/>
          <w:lang w:val="fr-FR"/>
        </w:rPr>
        <w:t xml:space="preserve">Le sujet </w:t>
      </w:r>
      <w:r w:rsidR="006B5BE2" w:rsidRPr="006B5BE2">
        <w:rPr>
          <w:rFonts w:ascii="Times New Roman" w:hAnsi="Times New Roman" w:cs="Times New Roman"/>
          <w:sz w:val="28"/>
          <w:szCs w:val="28"/>
          <w:lang w:val="fr-FR"/>
        </w:rPr>
        <w:t>peut</w:t>
      </w:r>
      <w:r w:rsidR="006B5BE2">
        <w:rPr>
          <w:rFonts w:ascii="Times New Roman" w:hAnsi="Times New Roman" w:cs="Times New Roman"/>
          <w:b/>
          <w:sz w:val="28"/>
          <w:szCs w:val="28"/>
          <w:lang w:val="fr-FR"/>
        </w:rPr>
        <w:t xml:space="preserve"> </w:t>
      </w:r>
      <w:r w:rsidR="006B5BE2" w:rsidRPr="006B5BE2">
        <w:rPr>
          <w:rFonts w:ascii="Times New Roman" w:hAnsi="Times New Roman" w:cs="Times New Roman"/>
          <w:sz w:val="28"/>
          <w:szCs w:val="28"/>
          <w:lang w:val="fr-FR"/>
        </w:rPr>
        <w:t>être</w:t>
      </w:r>
      <w:r w:rsidR="006B5BE2">
        <w:rPr>
          <w:rFonts w:ascii="Times New Roman" w:hAnsi="Times New Roman" w:cs="Times New Roman"/>
          <w:sz w:val="28"/>
          <w:szCs w:val="28"/>
          <w:lang w:val="fr-FR"/>
        </w:rPr>
        <w:t xml:space="preserve"> un nom, un groupe nominal , un pronom, un verbe à l’infinitif.</w:t>
      </w:r>
    </w:p>
    <w:p w:rsidR="004B0561" w:rsidRPr="006B5BE2" w:rsidRDefault="004B0561" w:rsidP="00554458">
      <w:pPr>
        <w:rPr>
          <w:rFonts w:ascii="Times New Roman" w:hAnsi="Times New Roman" w:cs="Times New Roman"/>
          <w:sz w:val="28"/>
          <w:szCs w:val="28"/>
          <w:lang w:val="fr-FR"/>
        </w:rPr>
      </w:pPr>
      <w:r>
        <w:rPr>
          <w:rFonts w:ascii="Times New Roman" w:hAnsi="Times New Roman" w:cs="Times New Roman"/>
          <w:sz w:val="28"/>
          <w:szCs w:val="28"/>
          <w:lang w:val="fr-FR"/>
        </w:rPr>
        <w:t xml:space="preserve">La construction passive s’emploie en priorité lorsque l’on veut </w:t>
      </w:r>
      <w:r w:rsidRPr="004B0561">
        <w:rPr>
          <w:rFonts w:ascii="Times New Roman" w:hAnsi="Times New Roman" w:cs="Times New Roman"/>
          <w:b/>
          <w:sz w:val="28"/>
          <w:szCs w:val="28"/>
          <w:lang w:val="fr-FR"/>
        </w:rPr>
        <w:t>attirer l’attention</w:t>
      </w:r>
      <w:r>
        <w:rPr>
          <w:rFonts w:ascii="Times New Roman" w:hAnsi="Times New Roman" w:cs="Times New Roman"/>
          <w:sz w:val="28"/>
          <w:szCs w:val="28"/>
          <w:lang w:val="fr-FR"/>
        </w:rPr>
        <w:t xml:space="preserve"> </w:t>
      </w:r>
      <w:r w:rsidRPr="004B0561">
        <w:rPr>
          <w:rFonts w:ascii="Times New Roman" w:hAnsi="Times New Roman" w:cs="Times New Roman"/>
          <w:b/>
          <w:sz w:val="28"/>
          <w:szCs w:val="28"/>
          <w:lang w:val="fr-FR"/>
        </w:rPr>
        <w:t>sur le sujet</w:t>
      </w:r>
      <w:r>
        <w:rPr>
          <w:rFonts w:ascii="Times New Roman" w:hAnsi="Times New Roman" w:cs="Times New Roman"/>
          <w:sz w:val="28"/>
          <w:szCs w:val="28"/>
          <w:lang w:val="fr-FR"/>
        </w:rPr>
        <w:t xml:space="preserve"> plutôt que sur l’agent. Comparez :  </w:t>
      </w:r>
      <w:r w:rsidRPr="004B0561">
        <w:rPr>
          <w:rFonts w:ascii="Times New Roman" w:hAnsi="Times New Roman" w:cs="Times New Roman"/>
          <w:i/>
          <w:sz w:val="28"/>
          <w:szCs w:val="28"/>
          <w:u w:val="single"/>
          <w:lang w:val="fr-FR"/>
        </w:rPr>
        <w:t xml:space="preserve">La chaise </w:t>
      </w:r>
      <w:r>
        <w:rPr>
          <w:rFonts w:ascii="Times New Roman" w:hAnsi="Times New Roman" w:cs="Times New Roman"/>
          <w:i/>
          <w:sz w:val="28"/>
          <w:szCs w:val="28"/>
          <w:u w:val="single"/>
          <w:lang w:val="fr-FR"/>
        </w:rPr>
        <w:t>(S)</w:t>
      </w:r>
      <w:r w:rsidRPr="004B0561">
        <w:rPr>
          <w:rFonts w:ascii="Times New Roman" w:hAnsi="Times New Roman" w:cs="Times New Roman"/>
          <w:i/>
          <w:sz w:val="28"/>
          <w:szCs w:val="28"/>
          <w:lang w:val="fr-FR"/>
        </w:rPr>
        <w:t xml:space="preserve"> a été renversée par  </w:t>
      </w:r>
      <w:r w:rsidRPr="004B0561">
        <w:rPr>
          <w:rFonts w:ascii="Times New Roman" w:hAnsi="Times New Roman" w:cs="Times New Roman"/>
          <w:i/>
          <w:sz w:val="28"/>
          <w:szCs w:val="28"/>
          <w:u w:val="single"/>
          <w:lang w:val="fr-FR"/>
        </w:rPr>
        <w:t>mon petit frère</w:t>
      </w:r>
      <w:r>
        <w:rPr>
          <w:rFonts w:ascii="Times New Roman" w:hAnsi="Times New Roman" w:cs="Times New Roman"/>
          <w:i/>
          <w:sz w:val="28"/>
          <w:szCs w:val="28"/>
          <w:lang w:val="fr-FR"/>
        </w:rPr>
        <w:t xml:space="preserve"> (Ag)</w:t>
      </w:r>
      <w:r w:rsidRPr="004B0561">
        <w:rPr>
          <w:rFonts w:ascii="Times New Roman" w:hAnsi="Times New Roman" w:cs="Times New Roman"/>
          <w:i/>
          <w:sz w:val="28"/>
          <w:szCs w:val="28"/>
          <w:lang w:val="fr-FR"/>
        </w:rPr>
        <w:t>. </w:t>
      </w:r>
    </w:p>
    <w:p w:rsidR="004B0561" w:rsidRPr="008A5FAE" w:rsidRDefault="006B5BE2" w:rsidP="00554458">
      <w:pPr>
        <w:rPr>
          <w:rFonts w:ascii="Times New Roman" w:hAnsi="Times New Roman" w:cs="Times New Roman"/>
          <w:i/>
          <w:sz w:val="28"/>
          <w:szCs w:val="28"/>
          <w:lang w:val="fr-FR"/>
        </w:rPr>
      </w:pPr>
      <w:r w:rsidRPr="006B5BE2">
        <w:rPr>
          <w:rFonts w:ascii="Times New Roman" w:hAnsi="Times New Roman" w:cs="Times New Roman"/>
          <w:sz w:val="28"/>
          <w:szCs w:val="28"/>
          <w:lang w:val="fr-FR"/>
        </w:rPr>
        <w:t xml:space="preserve">Deux verbes </w:t>
      </w:r>
      <w:r>
        <w:rPr>
          <w:rFonts w:ascii="Times New Roman" w:hAnsi="Times New Roman" w:cs="Times New Roman"/>
          <w:sz w:val="28"/>
          <w:szCs w:val="28"/>
          <w:lang w:val="fr-FR"/>
        </w:rPr>
        <w:t xml:space="preserve">ne peuvent avoir un complément d’objet commun que s’ils admettent </w:t>
      </w:r>
      <w:r w:rsidRPr="006B5BE2">
        <w:rPr>
          <w:rFonts w:ascii="Times New Roman" w:hAnsi="Times New Roman" w:cs="Times New Roman"/>
          <w:b/>
          <w:sz w:val="28"/>
          <w:szCs w:val="28"/>
          <w:lang w:val="fr-FR"/>
        </w:rPr>
        <w:t>la même construction</w:t>
      </w:r>
      <w:r>
        <w:rPr>
          <w:rFonts w:ascii="Times New Roman" w:hAnsi="Times New Roman" w:cs="Times New Roman"/>
          <w:sz w:val="28"/>
          <w:szCs w:val="28"/>
          <w:lang w:val="fr-FR"/>
        </w:rPr>
        <w:t xml:space="preserve">. Ex. : </w:t>
      </w:r>
      <w:r w:rsidRPr="008A5FAE">
        <w:rPr>
          <w:rFonts w:ascii="Times New Roman" w:hAnsi="Times New Roman" w:cs="Times New Roman"/>
          <w:i/>
          <w:sz w:val="28"/>
          <w:szCs w:val="28"/>
          <w:lang w:val="fr-FR"/>
        </w:rPr>
        <w:t xml:space="preserve">Elle aime et respecte </w:t>
      </w:r>
      <w:r w:rsidRPr="008A5FAE">
        <w:rPr>
          <w:rFonts w:ascii="Times New Roman" w:hAnsi="Times New Roman" w:cs="Times New Roman"/>
          <w:i/>
          <w:sz w:val="28"/>
          <w:szCs w:val="28"/>
          <w:u w:val="single"/>
          <w:lang w:val="fr-FR"/>
        </w:rPr>
        <w:t>ses parents</w:t>
      </w:r>
      <w:r w:rsidRPr="008A5FAE">
        <w:rPr>
          <w:rFonts w:ascii="Times New Roman" w:hAnsi="Times New Roman" w:cs="Times New Roman"/>
          <w:i/>
          <w:sz w:val="28"/>
          <w:szCs w:val="28"/>
          <w:lang w:val="fr-FR"/>
        </w:rPr>
        <w:t xml:space="preserve">. </w:t>
      </w:r>
      <w:r w:rsidR="008A5FAE" w:rsidRPr="008A5FAE">
        <w:rPr>
          <w:rFonts w:ascii="Times New Roman" w:hAnsi="Times New Roman" w:cs="Times New Roman"/>
          <w:i/>
          <w:sz w:val="28"/>
          <w:szCs w:val="28"/>
          <w:lang w:val="fr-FR"/>
        </w:rPr>
        <w:t xml:space="preserve">Elle aime </w:t>
      </w:r>
      <w:r w:rsidR="008A5FAE" w:rsidRPr="008A5FAE">
        <w:rPr>
          <w:rFonts w:ascii="Times New Roman" w:hAnsi="Times New Roman" w:cs="Times New Roman"/>
          <w:i/>
          <w:sz w:val="28"/>
          <w:szCs w:val="28"/>
          <w:u w:val="single"/>
          <w:lang w:val="fr-FR"/>
        </w:rPr>
        <w:t>ses parents</w:t>
      </w:r>
      <w:r w:rsidR="008A5FAE" w:rsidRPr="008A5FAE">
        <w:rPr>
          <w:rFonts w:ascii="Times New Roman" w:hAnsi="Times New Roman" w:cs="Times New Roman"/>
          <w:i/>
          <w:sz w:val="28"/>
          <w:szCs w:val="28"/>
          <w:lang w:val="fr-FR"/>
        </w:rPr>
        <w:t xml:space="preserve"> et elle </w:t>
      </w:r>
      <w:r w:rsidR="008A5FAE" w:rsidRPr="008A5FAE">
        <w:rPr>
          <w:rFonts w:ascii="Times New Roman" w:hAnsi="Times New Roman" w:cs="Times New Roman"/>
          <w:i/>
          <w:sz w:val="28"/>
          <w:szCs w:val="28"/>
          <w:u w:val="single"/>
          <w:lang w:val="fr-FR"/>
        </w:rPr>
        <w:t>leur</w:t>
      </w:r>
      <w:r w:rsidR="008A5FAE" w:rsidRPr="008A5FAE">
        <w:rPr>
          <w:rFonts w:ascii="Times New Roman" w:hAnsi="Times New Roman" w:cs="Times New Roman"/>
          <w:i/>
          <w:sz w:val="28"/>
          <w:szCs w:val="28"/>
          <w:lang w:val="fr-FR"/>
        </w:rPr>
        <w:t xml:space="preserve"> obéit.</w:t>
      </w:r>
      <w:r w:rsidR="008A5FAE">
        <w:rPr>
          <w:rFonts w:ascii="Times New Roman" w:hAnsi="Times New Roman" w:cs="Times New Roman"/>
          <w:i/>
          <w:sz w:val="28"/>
          <w:szCs w:val="28"/>
          <w:lang w:val="fr-FR"/>
        </w:rPr>
        <w:t xml:space="preserve">  </w:t>
      </w:r>
      <w:r w:rsidR="008A5FAE">
        <w:rPr>
          <w:rFonts w:ascii="Times New Roman" w:hAnsi="Times New Roman" w:cs="Times New Roman"/>
          <w:sz w:val="28"/>
          <w:szCs w:val="28"/>
          <w:lang w:val="fr-FR"/>
        </w:rPr>
        <w:t>Et non pas :*</w:t>
      </w:r>
      <w:r w:rsidR="008A5FAE" w:rsidRPr="008A5FAE">
        <w:rPr>
          <w:rFonts w:ascii="Times New Roman" w:hAnsi="Times New Roman" w:cs="Times New Roman"/>
          <w:i/>
          <w:sz w:val="28"/>
          <w:szCs w:val="28"/>
          <w:lang w:val="fr-FR"/>
        </w:rPr>
        <w:t>Elle aime et obéit à ses parents. * Elle obéit et aime ses parents.</w:t>
      </w:r>
    </w:p>
    <w:p w:rsidR="004B0561" w:rsidRPr="008A5FAE" w:rsidRDefault="008A5FAE" w:rsidP="00554458">
      <w:pPr>
        <w:rPr>
          <w:rFonts w:ascii="Times New Roman" w:hAnsi="Times New Roman" w:cs="Times New Roman"/>
          <w:i/>
          <w:sz w:val="28"/>
          <w:szCs w:val="28"/>
          <w:lang w:val="fr-FR"/>
        </w:rPr>
      </w:pPr>
      <w:r>
        <w:rPr>
          <w:rFonts w:ascii="Times New Roman" w:hAnsi="Times New Roman" w:cs="Times New Roman"/>
          <w:sz w:val="28"/>
          <w:szCs w:val="28"/>
          <w:lang w:val="fr-FR"/>
        </w:rPr>
        <w:t xml:space="preserve">L’attribut du sujet est relié au sujet par l’intermédiaire de verbes </w:t>
      </w:r>
      <w:r w:rsidRPr="008A5FAE">
        <w:rPr>
          <w:rFonts w:ascii="Times New Roman" w:hAnsi="Times New Roman" w:cs="Times New Roman"/>
          <w:b/>
          <w:sz w:val="28"/>
          <w:szCs w:val="28"/>
          <w:lang w:val="fr-FR"/>
        </w:rPr>
        <w:t>esentiellement ou occasionnellement attributif</w:t>
      </w:r>
      <w:r>
        <w:rPr>
          <w:rFonts w:ascii="Times New Roman" w:hAnsi="Times New Roman" w:cs="Times New Roman"/>
          <w:b/>
          <w:sz w:val="28"/>
          <w:szCs w:val="28"/>
          <w:lang w:val="fr-FR"/>
        </w:rPr>
        <w:t xml:space="preserve">s, </w:t>
      </w:r>
      <w:r>
        <w:rPr>
          <w:rFonts w:ascii="Times New Roman" w:hAnsi="Times New Roman" w:cs="Times New Roman"/>
          <w:sz w:val="28"/>
          <w:szCs w:val="28"/>
          <w:lang w:val="fr-FR"/>
        </w:rPr>
        <w:t xml:space="preserve">principalement les verbes d’état : </w:t>
      </w:r>
      <w:r w:rsidRPr="008A5FAE">
        <w:rPr>
          <w:rFonts w:ascii="Times New Roman" w:hAnsi="Times New Roman" w:cs="Times New Roman"/>
          <w:i/>
          <w:sz w:val="28"/>
          <w:szCs w:val="28"/>
          <w:lang w:val="fr-FR"/>
        </w:rPr>
        <w:t>être, rester, demeurer, paraitre, sembler, devenir, avoir l’air, passer pour.</w:t>
      </w:r>
    </w:p>
    <w:p w:rsidR="004B0561" w:rsidRDefault="008A5FAE" w:rsidP="00554458">
      <w:pPr>
        <w:rPr>
          <w:rFonts w:ascii="Times New Roman" w:hAnsi="Times New Roman" w:cs="Times New Roman"/>
          <w:sz w:val="28"/>
          <w:szCs w:val="28"/>
          <w:lang w:val="fr-FR"/>
        </w:rPr>
      </w:pPr>
      <w:r w:rsidRPr="00A650DF">
        <w:rPr>
          <w:rFonts w:ascii="Times New Roman" w:hAnsi="Times New Roman" w:cs="Times New Roman"/>
          <w:b/>
          <w:sz w:val="28"/>
          <w:szCs w:val="28"/>
          <w:lang w:val="fr-FR"/>
        </w:rPr>
        <w:t>Le complément de lieu</w:t>
      </w:r>
      <w:r>
        <w:rPr>
          <w:rFonts w:ascii="Times New Roman" w:hAnsi="Times New Roman" w:cs="Times New Roman"/>
          <w:sz w:val="28"/>
          <w:szCs w:val="28"/>
          <w:lang w:val="fr-FR"/>
        </w:rPr>
        <w:t xml:space="preserve"> situe l’action</w:t>
      </w:r>
      <w:r w:rsidR="00A650DF">
        <w:rPr>
          <w:rFonts w:ascii="Times New Roman" w:hAnsi="Times New Roman" w:cs="Times New Roman"/>
          <w:sz w:val="28"/>
          <w:szCs w:val="28"/>
          <w:lang w:val="fr-FR"/>
        </w:rPr>
        <w:t xml:space="preserve"> dans l’espace. </w:t>
      </w:r>
    </w:p>
    <w:p w:rsidR="00A650DF" w:rsidRPr="00A650DF" w:rsidRDefault="00A650DF" w:rsidP="00554458">
      <w:pPr>
        <w:rPr>
          <w:rFonts w:ascii="Times New Roman" w:hAnsi="Times New Roman" w:cs="Times New Roman"/>
          <w:i/>
          <w:sz w:val="28"/>
          <w:szCs w:val="28"/>
          <w:lang w:val="fr-FR"/>
        </w:rPr>
      </w:pPr>
      <w:r w:rsidRPr="00A650DF">
        <w:rPr>
          <w:rFonts w:ascii="Times New Roman" w:hAnsi="Times New Roman" w:cs="Times New Roman"/>
          <w:b/>
          <w:sz w:val="28"/>
          <w:szCs w:val="28"/>
          <w:lang w:val="fr-FR"/>
        </w:rPr>
        <w:t>Le co</w:t>
      </w:r>
      <w:r>
        <w:rPr>
          <w:rFonts w:ascii="Times New Roman" w:hAnsi="Times New Roman" w:cs="Times New Roman"/>
          <w:b/>
          <w:sz w:val="28"/>
          <w:szCs w:val="28"/>
          <w:lang w:val="fr-FR"/>
        </w:rPr>
        <w:t>m</w:t>
      </w:r>
      <w:r w:rsidRPr="00A650DF">
        <w:rPr>
          <w:rFonts w:ascii="Times New Roman" w:hAnsi="Times New Roman" w:cs="Times New Roman"/>
          <w:b/>
          <w:sz w:val="28"/>
          <w:szCs w:val="28"/>
          <w:lang w:val="fr-FR"/>
        </w:rPr>
        <w:t>plément de temps</w:t>
      </w:r>
      <w:r>
        <w:rPr>
          <w:rFonts w:ascii="Times New Roman" w:hAnsi="Times New Roman" w:cs="Times New Roman"/>
          <w:sz w:val="28"/>
          <w:szCs w:val="28"/>
          <w:lang w:val="fr-FR"/>
        </w:rPr>
        <w:t xml:space="preserve"> situe le fait d</w:t>
      </w:r>
      <w:r>
        <w:rPr>
          <w:rFonts w:ascii="Times New Roman" w:hAnsi="Times New Roman" w:cs="Times New Roman"/>
          <w:i/>
          <w:sz w:val="28"/>
          <w:szCs w:val="28"/>
          <w:lang w:val="fr-FR"/>
        </w:rPr>
        <w:t>ans l’espace.</w:t>
      </w:r>
    </w:p>
    <w:p w:rsidR="004B0561" w:rsidRPr="00A650DF" w:rsidRDefault="00A650DF" w:rsidP="00554458">
      <w:pPr>
        <w:rPr>
          <w:rFonts w:ascii="Times New Roman" w:hAnsi="Times New Roman" w:cs="Times New Roman"/>
          <w:i/>
          <w:sz w:val="28"/>
          <w:szCs w:val="28"/>
          <w:lang w:val="fr-FR"/>
        </w:rPr>
      </w:pPr>
      <w:r w:rsidRPr="00A650DF">
        <w:rPr>
          <w:rFonts w:ascii="Times New Roman" w:hAnsi="Times New Roman" w:cs="Times New Roman"/>
          <w:b/>
          <w:sz w:val="28"/>
          <w:szCs w:val="28"/>
          <w:lang w:val="fr-FR"/>
        </w:rPr>
        <w:t xml:space="preserve">Le complément de </w:t>
      </w:r>
      <w:r>
        <w:rPr>
          <w:rFonts w:ascii="Times New Roman" w:hAnsi="Times New Roman" w:cs="Times New Roman"/>
          <w:b/>
          <w:sz w:val="28"/>
          <w:szCs w:val="28"/>
          <w:lang w:val="fr-FR"/>
        </w:rPr>
        <w:t xml:space="preserve">moyen </w:t>
      </w:r>
      <w:r>
        <w:rPr>
          <w:rFonts w:ascii="Times New Roman" w:hAnsi="Times New Roman" w:cs="Times New Roman"/>
          <w:sz w:val="28"/>
          <w:szCs w:val="28"/>
          <w:lang w:val="fr-FR"/>
        </w:rPr>
        <w:t xml:space="preserve"> donne une indication sur l</w:t>
      </w:r>
      <w:r w:rsidRPr="00A650DF">
        <w:rPr>
          <w:rFonts w:ascii="Times New Roman" w:hAnsi="Times New Roman" w:cs="Times New Roman"/>
          <w:b/>
          <w:sz w:val="28"/>
          <w:szCs w:val="28"/>
          <w:lang w:val="fr-FR"/>
        </w:rPr>
        <w:t>’instrument</w:t>
      </w:r>
      <w:r>
        <w:rPr>
          <w:rFonts w:ascii="Times New Roman" w:hAnsi="Times New Roman" w:cs="Times New Roman"/>
          <w:sz w:val="28"/>
          <w:szCs w:val="28"/>
          <w:lang w:val="fr-FR"/>
        </w:rPr>
        <w:t xml:space="preserve"> avec lequel une action se réalise.</w:t>
      </w:r>
    </w:p>
    <w:p w:rsidR="00A650DF" w:rsidRPr="00A650DF" w:rsidRDefault="00A650DF" w:rsidP="00A650DF">
      <w:pPr>
        <w:rPr>
          <w:rFonts w:ascii="Times New Roman" w:hAnsi="Times New Roman" w:cs="Times New Roman"/>
          <w:i/>
          <w:sz w:val="28"/>
          <w:szCs w:val="28"/>
          <w:lang w:val="fr-FR"/>
        </w:rPr>
      </w:pPr>
      <w:r w:rsidRPr="00A650DF">
        <w:rPr>
          <w:rFonts w:ascii="Times New Roman" w:hAnsi="Times New Roman" w:cs="Times New Roman"/>
          <w:b/>
          <w:sz w:val="28"/>
          <w:szCs w:val="28"/>
          <w:lang w:val="fr-FR"/>
        </w:rPr>
        <w:t xml:space="preserve">Le complément de </w:t>
      </w:r>
      <w:r>
        <w:rPr>
          <w:rFonts w:ascii="Times New Roman" w:hAnsi="Times New Roman" w:cs="Times New Roman"/>
          <w:b/>
          <w:sz w:val="28"/>
          <w:szCs w:val="28"/>
          <w:lang w:val="fr-FR"/>
        </w:rPr>
        <w:t xml:space="preserve">manière </w:t>
      </w:r>
      <w:r>
        <w:rPr>
          <w:rFonts w:ascii="Times New Roman" w:hAnsi="Times New Roman" w:cs="Times New Roman"/>
          <w:sz w:val="28"/>
          <w:szCs w:val="28"/>
          <w:lang w:val="fr-FR"/>
        </w:rPr>
        <w:t>donne une indication sur la façon dont  l une action se réalise.</w:t>
      </w:r>
    </w:p>
    <w:p w:rsidR="004B0561" w:rsidRPr="00A650DF" w:rsidRDefault="00A650DF" w:rsidP="00554458">
      <w:pPr>
        <w:rPr>
          <w:rFonts w:ascii="Times New Roman" w:hAnsi="Times New Roman" w:cs="Times New Roman"/>
          <w:b/>
          <w:sz w:val="28"/>
          <w:szCs w:val="28"/>
          <w:lang w:val="fr-FR"/>
        </w:rPr>
      </w:pPr>
      <w:r>
        <w:rPr>
          <w:rFonts w:ascii="Times New Roman" w:hAnsi="Times New Roman" w:cs="Times New Roman"/>
          <w:sz w:val="28"/>
          <w:szCs w:val="28"/>
          <w:lang w:val="fr-FR"/>
        </w:rPr>
        <w:t xml:space="preserve">Dans la relation entre deux faits qui s’enchainent  dans le déroulement du temps, </w:t>
      </w:r>
      <w:r w:rsidRPr="00A650DF">
        <w:rPr>
          <w:rFonts w:ascii="Times New Roman" w:hAnsi="Times New Roman" w:cs="Times New Roman"/>
          <w:b/>
          <w:sz w:val="28"/>
          <w:szCs w:val="28"/>
          <w:lang w:val="fr-FR"/>
        </w:rPr>
        <w:t xml:space="preserve">la cause précède toujours le fait. </w:t>
      </w:r>
      <w:r>
        <w:rPr>
          <w:rFonts w:ascii="Times New Roman" w:hAnsi="Times New Roman" w:cs="Times New Roman"/>
          <w:sz w:val="28"/>
          <w:szCs w:val="28"/>
          <w:lang w:val="fr-FR"/>
        </w:rPr>
        <w:t xml:space="preserve">Au contraire, </w:t>
      </w:r>
      <w:r w:rsidRPr="00A650DF">
        <w:rPr>
          <w:rFonts w:ascii="Times New Roman" w:hAnsi="Times New Roman" w:cs="Times New Roman"/>
          <w:b/>
          <w:sz w:val="28"/>
          <w:szCs w:val="28"/>
          <w:lang w:val="fr-FR"/>
        </w:rPr>
        <w:t>le but est envisagé après le fait considéré</w:t>
      </w:r>
      <w:r>
        <w:rPr>
          <w:rFonts w:ascii="Times New Roman" w:hAnsi="Times New Roman" w:cs="Times New Roman"/>
          <w:b/>
          <w:sz w:val="28"/>
          <w:szCs w:val="28"/>
          <w:lang w:val="fr-FR"/>
        </w:rPr>
        <w:t> .</w:t>
      </w:r>
    </w:p>
    <w:p w:rsidR="004B0561" w:rsidRPr="00A650DF" w:rsidRDefault="00A650DF" w:rsidP="00554458">
      <w:pPr>
        <w:rPr>
          <w:rFonts w:ascii="Times New Roman" w:hAnsi="Times New Roman" w:cs="Times New Roman"/>
          <w:sz w:val="28"/>
          <w:szCs w:val="28"/>
          <w:lang w:val="fr-FR"/>
        </w:rPr>
      </w:pPr>
      <w:r w:rsidRPr="00A650DF">
        <w:rPr>
          <w:rFonts w:ascii="Times New Roman" w:hAnsi="Times New Roman" w:cs="Times New Roman"/>
          <w:b/>
          <w:sz w:val="28"/>
          <w:szCs w:val="28"/>
          <w:lang w:val="fr-FR"/>
        </w:rPr>
        <w:t>N. B.</w:t>
      </w:r>
      <w:r>
        <w:rPr>
          <w:rFonts w:ascii="Times New Roman" w:hAnsi="Times New Roman" w:cs="Times New Roman"/>
          <w:sz w:val="28"/>
          <w:szCs w:val="28"/>
          <w:lang w:val="fr-FR"/>
        </w:rPr>
        <w:t xml:space="preserve"> La préposition </w:t>
      </w:r>
      <w:r w:rsidRPr="00A650DF">
        <w:rPr>
          <w:rFonts w:ascii="Times New Roman" w:hAnsi="Times New Roman" w:cs="Times New Roman"/>
          <w:i/>
          <w:sz w:val="28"/>
          <w:szCs w:val="28"/>
          <w:lang w:val="fr-FR"/>
        </w:rPr>
        <w:t>pour</w:t>
      </w:r>
      <w:r>
        <w:rPr>
          <w:rFonts w:ascii="Times New Roman" w:hAnsi="Times New Roman" w:cs="Times New Roman"/>
          <w:sz w:val="28"/>
          <w:szCs w:val="28"/>
          <w:lang w:val="fr-FR"/>
        </w:rPr>
        <w:t xml:space="preserve"> introduit le plus souvent un complément de but, mais elle peut introduire un complément de cause.</w:t>
      </w:r>
      <w:r w:rsidR="006C6CD8">
        <w:rPr>
          <w:rFonts w:ascii="Times New Roman" w:hAnsi="Times New Roman" w:cs="Times New Roman"/>
          <w:sz w:val="28"/>
          <w:szCs w:val="28"/>
          <w:lang w:val="fr-FR"/>
        </w:rPr>
        <w:t xml:space="preserve"> Il faut donc bien situer les faits dans le temps pour </w:t>
      </w:r>
      <w:r w:rsidR="006C6CD8" w:rsidRPr="006C6CD8">
        <w:rPr>
          <w:rFonts w:ascii="Times New Roman" w:hAnsi="Times New Roman" w:cs="Times New Roman"/>
          <w:b/>
          <w:sz w:val="28"/>
          <w:szCs w:val="28"/>
          <w:lang w:val="fr-FR"/>
        </w:rPr>
        <w:t>distinguer la cause</w:t>
      </w:r>
      <w:r w:rsidR="006C6CD8">
        <w:rPr>
          <w:rFonts w:ascii="Times New Roman" w:hAnsi="Times New Roman" w:cs="Times New Roman"/>
          <w:sz w:val="28"/>
          <w:szCs w:val="28"/>
          <w:lang w:val="fr-FR"/>
        </w:rPr>
        <w:t xml:space="preserve"> et </w:t>
      </w:r>
      <w:r w:rsidR="006C6CD8" w:rsidRPr="006C6CD8">
        <w:rPr>
          <w:rFonts w:ascii="Times New Roman" w:hAnsi="Times New Roman" w:cs="Times New Roman"/>
          <w:b/>
          <w:sz w:val="28"/>
          <w:szCs w:val="28"/>
          <w:lang w:val="fr-FR"/>
        </w:rPr>
        <w:t>le but</w:t>
      </w:r>
      <w:r w:rsidR="006C6CD8">
        <w:rPr>
          <w:rFonts w:ascii="Times New Roman" w:hAnsi="Times New Roman" w:cs="Times New Roman"/>
          <w:sz w:val="28"/>
          <w:szCs w:val="28"/>
          <w:lang w:val="fr-FR"/>
        </w:rPr>
        <w:t>.</w:t>
      </w:r>
    </w:p>
    <w:p w:rsidR="004B0561" w:rsidRPr="006C6CD8" w:rsidRDefault="006C6CD8" w:rsidP="00554458">
      <w:pPr>
        <w:rPr>
          <w:rFonts w:ascii="Times New Roman" w:hAnsi="Times New Roman" w:cs="Times New Roman"/>
          <w:sz w:val="28"/>
          <w:szCs w:val="28"/>
          <w:lang w:val="fr-FR"/>
        </w:rPr>
      </w:pPr>
      <w:r>
        <w:rPr>
          <w:rFonts w:ascii="Times New Roman" w:hAnsi="Times New Roman" w:cs="Times New Roman"/>
          <w:sz w:val="28"/>
          <w:szCs w:val="28"/>
          <w:lang w:val="fr-FR"/>
        </w:rPr>
        <w:t xml:space="preserve">Comparez :  </w:t>
      </w:r>
      <w:r w:rsidRPr="006C6CD8">
        <w:rPr>
          <w:rFonts w:ascii="Times New Roman" w:hAnsi="Times New Roman" w:cs="Times New Roman"/>
          <w:i/>
          <w:sz w:val="28"/>
          <w:szCs w:val="28"/>
          <w:lang w:val="fr-FR"/>
        </w:rPr>
        <w:t xml:space="preserve">Arnaud a été félicité </w:t>
      </w:r>
      <w:r w:rsidRPr="006C6CD8">
        <w:rPr>
          <w:rFonts w:ascii="Times New Roman" w:hAnsi="Times New Roman" w:cs="Times New Roman"/>
          <w:i/>
          <w:sz w:val="28"/>
          <w:szCs w:val="28"/>
          <w:u w:val="single"/>
          <w:lang w:val="fr-FR"/>
        </w:rPr>
        <w:t>pour avoir gagné la coupe Davis</w:t>
      </w:r>
      <w:r w:rsidRPr="006C6CD8">
        <w:rPr>
          <w:rFonts w:ascii="Times New Roman" w:hAnsi="Times New Roman" w:cs="Times New Roman"/>
          <w:i/>
          <w:sz w:val="28"/>
          <w:szCs w:val="28"/>
          <w:lang w:val="fr-FR"/>
        </w:rPr>
        <w:t>.</w:t>
      </w:r>
      <w:r>
        <w:rPr>
          <w:rFonts w:ascii="Times New Roman" w:hAnsi="Times New Roman" w:cs="Times New Roman"/>
          <w:sz w:val="28"/>
          <w:szCs w:val="28"/>
          <w:lang w:val="fr-FR"/>
        </w:rPr>
        <w:t>(inf. composé : but)</w:t>
      </w:r>
    </w:p>
    <w:p w:rsidR="004B0561" w:rsidRDefault="006C6CD8" w:rsidP="00554458">
      <w:pPr>
        <w:rPr>
          <w:rFonts w:ascii="Times New Roman" w:hAnsi="Times New Roman" w:cs="Times New Roman"/>
          <w:i/>
          <w:sz w:val="28"/>
          <w:szCs w:val="28"/>
          <w:lang w:val="fr-FR"/>
        </w:rPr>
      </w:pPr>
      <w:r w:rsidRPr="006C6CD8">
        <w:rPr>
          <w:rFonts w:ascii="Times New Roman" w:hAnsi="Times New Roman" w:cs="Times New Roman"/>
          <w:i/>
          <w:sz w:val="28"/>
          <w:szCs w:val="28"/>
          <w:lang w:val="fr-FR"/>
        </w:rPr>
        <w:t xml:space="preserve">Arnaud a été </w:t>
      </w:r>
      <w:r>
        <w:rPr>
          <w:rFonts w:ascii="Times New Roman" w:hAnsi="Times New Roman" w:cs="Times New Roman"/>
          <w:i/>
          <w:sz w:val="28"/>
          <w:szCs w:val="28"/>
          <w:lang w:val="fr-FR"/>
        </w:rPr>
        <w:t>entrainé</w:t>
      </w:r>
      <w:r w:rsidRPr="006C6CD8">
        <w:rPr>
          <w:rFonts w:ascii="Times New Roman" w:hAnsi="Times New Roman" w:cs="Times New Roman"/>
          <w:i/>
          <w:sz w:val="28"/>
          <w:szCs w:val="28"/>
          <w:lang w:val="fr-FR"/>
        </w:rPr>
        <w:t xml:space="preserve"> </w:t>
      </w:r>
      <w:r w:rsidRPr="006C6CD8">
        <w:rPr>
          <w:rFonts w:ascii="Times New Roman" w:hAnsi="Times New Roman" w:cs="Times New Roman"/>
          <w:i/>
          <w:sz w:val="28"/>
          <w:szCs w:val="28"/>
          <w:u w:val="single"/>
          <w:lang w:val="fr-FR"/>
        </w:rPr>
        <w:t>pour avoir gagné la coupe Davis</w:t>
      </w:r>
      <w:r w:rsidRPr="006C6CD8">
        <w:rPr>
          <w:rFonts w:ascii="Times New Roman" w:hAnsi="Times New Roman" w:cs="Times New Roman"/>
          <w:i/>
          <w:sz w:val="28"/>
          <w:szCs w:val="28"/>
          <w:lang w:val="fr-FR"/>
        </w:rPr>
        <w:t>.</w:t>
      </w:r>
      <w:r>
        <w:rPr>
          <w:rFonts w:ascii="Times New Roman" w:hAnsi="Times New Roman" w:cs="Times New Roman"/>
          <w:i/>
          <w:sz w:val="28"/>
          <w:szCs w:val="28"/>
          <w:lang w:val="fr-FR"/>
        </w:rPr>
        <w:t>(but)</w:t>
      </w:r>
    </w:p>
    <w:p w:rsidR="004B0561" w:rsidRDefault="004B0561" w:rsidP="00554458">
      <w:pPr>
        <w:rPr>
          <w:rFonts w:ascii="Times New Roman" w:hAnsi="Times New Roman" w:cs="Times New Roman"/>
          <w:i/>
          <w:sz w:val="28"/>
          <w:szCs w:val="28"/>
          <w:lang w:val="fr-FR"/>
        </w:rPr>
      </w:pPr>
    </w:p>
    <w:p w:rsidR="006B65DF" w:rsidRPr="006B65DF" w:rsidRDefault="006B65DF" w:rsidP="006B65DF">
      <w:pPr>
        <w:jc w:val="both"/>
        <w:rPr>
          <w:rFonts w:ascii="Times New Roman" w:hAnsi="Times New Roman" w:cs="Times New Roman"/>
          <w:b/>
          <w:bCs/>
          <w:sz w:val="28"/>
          <w:lang w:val="fr-FR"/>
        </w:rPr>
      </w:pPr>
      <w:r>
        <w:rPr>
          <w:rFonts w:ascii="Times New Roman" w:hAnsi="Times New Roman" w:cs="Times New Roman"/>
          <w:b/>
          <w:bCs/>
          <w:sz w:val="28"/>
          <w:lang w:val="fr-FR"/>
        </w:rPr>
        <w:lastRenderedPageBreak/>
        <w:t>I</w:t>
      </w:r>
      <w:r w:rsidRPr="006B65DF">
        <w:rPr>
          <w:rFonts w:ascii="Times New Roman" w:hAnsi="Times New Roman" w:cs="Times New Roman"/>
          <w:b/>
          <w:bCs/>
          <w:sz w:val="28"/>
          <w:lang w:val="fr-FR"/>
        </w:rPr>
        <w:t>. Relevez les sujets des verbes en gras. Précisez leur nature.</w:t>
      </w:r>
    </w:p>
    <w:p w:rsidR="006B65DF" w:rsidRDefault="006B65DF" w:rsidP="006B65DF">
      <w:pPr>
        <w:pStyle w:val="a8"/>
        <w:ind w:left="0"/>
        <w:jc w:val="both"/>
      </w:pPr>
      <w:r>
        <w:t xml:space="preserve">1. Puis </w:t>
      </w:r>
      <w:r w:rsidRPr="006B65DF">
        <w:rPr>
          <w:b/>
          <w:bCs/>
        </w:rPr>
        <w:t xml:space="preserve">venaient </w:t>
      </w:r>
      <w:r>
        <w:t xml:space="preserve">des maisons d’amis, où nous </w:t>
      </w:r>
      <w:r w:rsidRPr="006B65DF">
        <w:rPr>
          <w:b/>
          <w:bCs/>
        </w:rPr>
        <w:t>était connue</w:t>
      </w:r>
      <w:r>
        <w:t xml:space="preserve"> l’orientation de chaque lit, de chaque dormeur.(</w:t>
      </w:r>
      <w:r w:rsidRPr="006B65DF">
        <w:rPr>
          <w:i/>
          <w:iCs/>
        </w:rPr>
        <w:t>Giraudoux</w:t>
      </w:r>
      <w:r>
        <w:t xml:space="preserve">) 2.De la maison </w:t>
      </w:r>
      <w:r w:rsidRPr="006B65DF">
        <w:rPr>
          <w:b/>
          <w:bCs/>
        </w:rPr>
        <w:t xml:space="preserve">venait </w:t>
      </w:r>
      <w:r>
        <w:t>une odeur</w:t>
      </w:r>
      <w:r w:rsidR="00EA316A">
        <w:t xml:space="preserve"> </w:t>
      </w:r>
      <w:r>
        <w:t xml:space="preserve">exquise de thym, de céleri et d’aubergine. On </w:t>
      </w:r>
      <w:r w:rsidRPr="006B65DF">
        <w:rPr>
          <w:b/>
          <w:bCs/>
        </w:rPr>
        <w:t>cuisinait</w:t>
      </w:r>
      <w:r>
        <w:t>.(</w:t>
      </w:r>
      <w:r w:rsidRPr="006B65DF">
        <w:rPr>
          <w:i/>
          <w:iCs/>
        </w:rPr>
        <w:t>Bosco</w:t>
      </w:r>
      <w:r>
        <w:t>) 3.</w:t>
      </w:r>
      <w:r w:rsidR="00EA316A">
        <w:t xml:space="preserve">Les froideurs de l’hiver </w:t>
      </w:r>
      <w:r w:rsidR="00EA316A" w:rsidRPr="00FA65E4">
        <w:rPr>
          <w:b/>
        </w:rPr>
        <w:t>s’élognaient</w:t>
      </w:r>
      <w:r w:rsidR="00EA316A">
        <w:t xml:space="preserve">, </w:t>
      </w:r>
      <w:r w:rsidR="00FA65E4" w:rsidRPr="00FA65E4">
        <w:rPr>
          <w:b/>
        </w:rPr>
        <w:t>perçait</w:t>
      </w:r>
      <w:r w:rsidR="00FA65E4">
        <w:t xml:space="preserve"> le </w:t>
      </w:r>
      <w:r w:rsidR="00EA316A">
        <w:t xml:space="preserve">printemps, </w:t>
      </w:r>
      <w:r w:rsidR="00EA316A" w:rsidRPr="00FA65E4">
        <w:rPr>
          <w:b/>
        </w:rPr>
        <w:t>s’épanouis</w:t>
      </w:r>
      <w:r w:rsidR="00FA65E4" w:rsidRPr="00FA65E4">
        <w:rPr>
          <w:b/>
        </w:rPr>
        <w:t>saient</w:t>
      </w:r>
      <w:r w:rsidR="00FA65E4">
        <w:t xml:space="preserve"> les premières fleurs qui </w:t>
      </w:r>
      <w:r w:rsidR="00FA65E4" w:rsidRPr="00FA65E4">
        <w:rPr>
          <w:b/>
        </w:rPr>
        <w:t>pareraient</w:t>
      </w:r>
      <w:r w:rsidR="00FA65E4">
        <w:t xml:space="preserve"> bientôt l’ île  sainte de rouge, de bleu et de jaune. </w:t>
      </w:r>
      <w:r>
        <w:t>(</w:t>
      </w:r>
      <w:r w:rsidR="00FA65E4">
        <w:rPr>
          <w:i/>
          <w:iCs/>
        </w:rPr>
        <w:t>C. Jacq</w:t>
      </w:r>
      <w:r w:rsidR="00FA65E4">
        <w:t xml:space="preserve">) 4. Nager effaçait les fatigues et préservait la jeunesse du corps.  </w:t>
      </w:r>
      <w:r>
        <w:t>(</w:t>
      </w:r>
      <w:r w:rsidR="00FA65E4" w:rsidRPr="00FA65E4">
        <w:rPr>
          <w:i/>
        </w:rPr>
        <w:t>C. Jacq</w:t>
      </w:r>
      <w:r w:rsidR="00FA65E4">
        <w:t xml:space="preserve">) 5. Déjà elle </w:t>
      </w:r>
      <w:r w:rsidR="00FA65E4" w:rsidRPr="00CE13A7">
        <w:rPr>
          <w:b/>
        </w:rPr>
        <w:t xml:space="preserve">avait été surprise </w:t>
      </w:r>
      <w:r w:rsidR="00CE13A7">
        <w:t xml:space="preserve">de l’attention que lui </w:t>
      </w:r>
      <w:r w:rsidR="00CE13A7" w:rsidRPr="00013C33">
        <w:rPr>
          <w:b/>
        </w:rPr>
        <w:t>pr</w:t>
      </w:r>
      <w:r w:rsidR="00CE13A7" w:rsidRPr="00013C33">
        <w:rPr>
          <w:b/>
          <w:bCs/>
        </w:rPr>
        <w:t>êtait</w:t>
      </w:r>
      <w:r w:rsidR="00CE13A7">
        <w:rPr>
          <w:bCs/>
        </w:rPr>
        <w:t xml:space="preserve">, lorsqu’il </w:t>
      </w:r>
      <w:r w:rsidR="00CE13A7" w:rsidRPr="00013C33">
        <w:rPr>
          <w:b/>
          <w:bCs/>
        </w:rPr>
        <w:t>s’agissait</w:t>
      </w:r>
      <w:r w:rsidR="00CE13A7">
        <w:rPr>
          <w:bCs/>
        </w:rPr>
        <w:t xml:space="preserve"> de choses sérieuses, un homme éminent, dont tout </w:t>
      </w:r>
      <w:r w:rsidR="00013C33">
        <w:rPr>
          <w:bCs/>
        </w:rPr>
        <w:t>l’</w:t>
      </w:r>
      <w:r w:rsidR="00CE13A7">
        <w:rPr>
          <w:bCs/>
        </w:rPr>
        <w:t>entourage</w:t>
      </w:r>
      <w:r w:rsidR="00013C33">
        <w:rPr>
          <w:bCs/>
        </w:rPr>
        <w:t xml:space="preserve"> parlait avec </w:t>
      </w:r>
      <w:r w:rsidR="00013C33" w:rsidRPr="00013C33">
        <w:rPr>
          <w:b/>
          <w:bCs/>
        </w:rPr>
        <w:t>respect</w:t>
      </w:r>
      <w:r w:rsidR="00013C33">
        <w:rPr>
          <w:bCs/>
        </w:rPr>
        <w:t>.</w:t>
      </w:r>
      <w:r w:rsidR="00CE13A7">
        <w:rPr>
          <w:bCs/>
        </w:rPr>
        <w:t xml:space="preserve"> </w:t>
      </w:r>
    </w:p>
    <w:p w:rsidR="006B65DF" w:rsidRDefault="006B65DF" w:rsidP="006B65DF">
      <w:pPr>
        <w:pStyle w:val="a8"/>
        <w:ind w:left="0"/>
        <w:jc w:val="both"/>
        <w:rPr>
          <w:b/>
          <w:bCs/>
        </w:rPr>
      </w:pPr>
    </w:p>
    <w:p w:rsidR="006B65DF" w:rsidRDefault="006B65DF" w:rsidP="006B65DF">
      <w:pPr>
        <w:pStyle w:val="a8"/>
        <w:ind w:left="0"/>
        <w:jc w:val="both"/>
        <w:rPr>
          <w:b/>
          <w:bCs/>
        </w:rPr>
      </w:pPr>
      <w:r>
        <w:rPr>
          <w:b/>
          <w:bCs/>
        </w:rPr>
        <w:t>II. Relevez tous les sujets. Attention aux ellipses!</w:t>
      </w:r>
    </w:p>
    <w:p w:rsidR="006B65DF" w:rsidRDefault="006B65DF" w:rsidP="006B65DF">
      <w:pPr>
        <w:pStyle w:val="a8"/>
        <w:ind w:left="0"/>
        <w:jc w:val="both"/>
        <w:rPr>
          <w:b/>
          <w:bCs/>
        </w:rPr>
      </w:pPr>
    </w:p>
    <w:p w:rsidR="006B65DF" w:rsidRDefault="006B65DF" w:rsidP="006B65DF">
      <w:pPr>
        <w:pStyle w:val="a8"/>
        <w:ind w:left="0"/>
        <w:jc w:val="both"/>
      </w:pPr>
      <w:r w:rsidRPr="006B65DF">
        <w:t>1.</w:t>
      </w:r>
      <w:r>
        <w:t xml:space="preserve"> En affaires, voyez-vous, chacun pour soi.(</w:t>
      </w:r>
      <w:r>
        <w:rPr>
          <w:i/>
          <w:iCs/>
        </w:rPr>
        <w:t>Balzac</w:t>
      </w:r>
      <w:r>
        <w:t>) Il y avait eu des orages et une forte mer toute la nuit.(</w:t>
      </w:r>
      <w:r>
        <w:rPr>
          <w:i/>
          <w:iCs/>
        </w:rPr>
        <w:t>Gerbaut</w:t>
      </w:r>
      <w:r>
        <w:t>) 2.Peut-être Odette, soudain effrayée par la ruine imminente, regrettait-elle cette maison de Fontagre ? (</w:t>
      </w:r>
      <w:r>
        <w:rPr>
          <w:i/>
          <w:iCs/>
        </w:rPr>
        <w:t>Orieux</w:t>
      </w:r>
      <w:r>
        <w:t>) 3.Qui vole un oeuf vole un boeuf.(</w:t>
      </w:r>
      <w:r>
        <w:rPr>
          <w:i/>
          <w:iCs/>
        </w:rPr>
        <w:t>prov</w:t>
      </w:r>
      <w:r>
        <w:t>.) 4. Un tel fléau, pensait-on, n’était point naturel.(</w:t>
      </w:r>
      <w:r>
        <w:rPr>
          <w:i/>
          <w:iCs/>
        </w:rPr>
        <w:t>Maupassant</w:t>
      </w:r>
      <w:r>
        <w:t>)</w:t>
      </w:r>
    </w:p>
    <w:p w:rsidR="006B65DF" w:rsidRDefault="006B65DF" w:rsidP="006B65DF">
      <w:pPr>
        <w:pStyle w:val="a8"/>
        <w:ind w:left="0"/>
        <w:jc w:val="both"/>
      </w:pPr>
      <w:r>
        <w:t>5.Mon plus grand plaisir a toujours été de me découvrir quelque chose de pathétique dans le regard.(</w:t>
      </w:r>
      <w:r>
        <w:rPr>
          <w:i/>
          <w:iCs/>
        </w:rPr>
        <w:t>L-R.de Forêts</w:t>
      </w:r>
      <w:r>
        <w:t>)</w:t>
      </w:r>
    </w:p>
    <w:p w:rsidR="006B65DF" w:rsidRDefault="006B65DF" w:rsidP="006B65DF">
      <w:pPr>
        <w:pStyle w:val="a8"/>
        <w:ind w:left="720"/>
        <w:jc w:val="both"/>
      </w:pPr>
    </w:p>
    <w:p w:rsidR="006B65DF" w:rsidRDefault="006B65DF" w:rsidP="006B65DF">
      <w:pPr>
        <w:pStyle w:val="a8"/>
        <w:ind w:left="0"/>
        <w:jc w:val="both"/>
        <w:rPr>
          <w:b/>
          <w:bCs/>
        </w:rPr>
      </w:pPr>
      <w:r>
        <w:rPr>
          <w:b/>
          <w:bCs/>
        </w:rPr>
        <w:t>III. Relevez tous les compléments d’objet des verbes en gras. Précisez leur nature.</w:t>
      </w:r>
    </w:p>
    <w:p w:rsidR="006B65DF" w:rsidRDefault="006B65DF" w:rsidP="006B65DF">
      <w:pPr>
        <w:pStyle w:val="a8"/>
        <w:ind w:left="0"/>
        <w:jc w:val="both"/>
        <w:rPr>
          <w:b/>
          <w:bCs/>
        </w:rPr>
      </w:pPr>
    </w:p>
    <w:p w:rsidR="006B65DF" w:rsidRDefault="006B65DF" w:rsidP="006B65DF">
      <w:pPr>
        <w:pStyle w:val="a8"/>
        <w:ind w:left="0"/>
        <w:jc w:val="both"/>
      </w:pPr>
      <w:r>
        <w:t xml:space="preserve">1.Ce petit garçon </w:t>
      </w:r>
      <w:r>
        <w:rPr>
          <w:b/>
          <w:bCs/>
        </w:rPr>
        <w:t xml:space="preserve">n’avait </w:t>
      </w:r>
      <w:r>
        <w:t xml:space="preserve">jamais </w:t>
      </w:r>
      <w:r>
        <w:rPr>
          <w:b/>
          <w:bCs/>
        </w:rPr>
        <w:t>vu</w:t>
      </w:r>
      <w:r>
        <w:t xml:space="preserve"> la mer.(</w:t>
      </w:r>
      <w:r>
        <w:rPr>
          <w:i/>
          <w:iCs/>
        </w:rPr>
        <w:t>Samivel</w:t>
      </w:r>
      <w:r>
        <w:t xml:space="preserve">) 2. Il </w:t>
      </w:r>
      <w:r>
        <w:rPr>
          <w:b/>
          <w:bCs/>
        </w:rPr>
        <w:t xml:space="preserve">découvrait </w:t>
      </w:r>
      <w:r>
        <w:t>dans son maître un naturel porté au bien, beaucoup de droiture et de bon sens.(</w:t>
      </w:r>
      <w:r>
        <w:rPr>
          <w:i/>
          <w:iCs/>
        </w:rPr>
        <w:t>Voltaire</w:t>
      </w:r>
      <w:r>
        <w:t>)</w:t>
      </w:r>
    </w:p>
    <w:p w:rsidR="006B65DF" w:rsidRDefault="006B65DF" w:rsidP="006B65DF">
      <w:pPr>
        <w:pStyle w:val="a8"/>
        <w:ind w:left="0"/>
        <w:jc w:val="both"/>
      </w:pPr>
      <w:r>
        <w:t xml:space="preserve">3.Vous me </w:t>
      </w:r>
      <w:r>
        <w:rPr>
          <w:b/>
          <w:bCs/>
        </w:rPr>
        <w:t>faites</w:t>
      </w:r>
      <w:r>
        <w:t xml:space="preserve"> trop d’honneur, répondit M. d’Anquetil.(</w:t>
      </w:r>
      <w:r>
        <w:rPr>
          <w:i/>
          <w:iCs/>
        </w:rPr>
        <w:t>France</w:t>
      </w:r>
      <w:r>
        <w:t xml:space="preserve">) 4.Il </w:t>
      </w:r>
      <w:r>
        <w:rPr>
          <w:b/>
          <w:bCs/>
        </w:rPr>
        <w:t>avait traversé</w:t>
      </w:r>
      <w:r>
        <w:t xml:space="preserve"> les Champs-Elysées, la place et le pont de l’Alma, le boulevard de Grenelle.(</w:t>
      </w:r>
      <w:r>
        <w:rPr>
          <w:i/>
          <w:iCs/>
        </w:rPr>
        <w:t>Superville</w:t>
      </w:r>
      <w:r>
        <w:t>) 5. Je t’</w:t>
      </w:r>
      <w:r>
        <w:rPr>
          <w:b/>
          <w:bCs/>
        </w:rPr>
        <w:t xml:space="preserve">ai promis </w:t>
      </w:r>
      <w:r>
        <w:t>de t’écrire souvent.(</w:t>
      </w:r>
      <w:r>
        <w:rPr>
          <w:i/>
          <w:iCs/>
        </w:rPr>
        <w:t>Féval</w:t>
      </w:r>
      <w:r>
        <w:t xml:space="preserve">) 6.Quelle joie je lui </w:t>
      </w:r>
      <w:r>
        <w:rPr>
          <w:b/>
          <w:bCs/>
        </w:rPr>
        <w:t>aurais causé</w:t>
      </w:r>
      <w:r>
        <w:t xml:space="preserve"> de </w:t>
      </w:r>
      <w:r>
        <w:rPr>
          <w:b/>
          <w:bCs/>
        </w:rPr>
        <w:t>comparer</w:t>
      </w:r>
      <w:r>
        <w:t xml:space="preserve"> les planètes à des disques, la voie lactée à une voix ferrée.(</w:t>
      </w:r>
      <w:r>
        <w:rPr>
          <w:i/>
          <w:iCs/>
        </w:rPr>
        <w:t>Giraudoux</w:t>
      </w:r>
      <w:r>
        <w:t>)</w:t>
      </w:r>
    </w:p>
    <w:p w:rsidR="006B65DF" w:rsidRDefault="006B65DF" w:rsidP="006B65DF">
      <w:pPr>
        <w:pStyle w:val="a8"/>
        <w:jc w:val="both"/>
      </w:pPr>
    </w:p>
    <w:p w:rsidR="006B65DF" w:rsidRDefault="006B65DF" w:rsidP="006B65DF">
      <w:pPr>
        <w:pStyle w:val="a8"/>
        <w:ind w:left="0"/>
        <w:jc w:val="both"/>
        <w:rPr>
          <w:b/>
          <w:bCs/>
        </w:rPr>
      </w:pPr>
      <w:r>
        <w:rPr>
          <w:b/>
          <w:bCs/>
        </w:rPr>
        <w:t>IV. Relevez tous les compléments d’agent des verbes passifs en gras.</w:t>
      </w:r>
    </w:p>
    <w:p w:rsidR="006B65DF" w:rsidRDefault="006B65DF" w:rsidP="006B65DF">
      <w:pPr>
        <w:pStyle w:val="a8"/>
        <w:jc w:val="both"/>
        <w:rPr>
          <w:b/>
          <w:bCs/>
        </w:rPr>
      </w:pPr>
    </w:p>
    <w:p w:rsidR="006B65DF" w:rsidRDefault="006B65DF" w:rsidP="006B65DF">
      <w:pPr>
        <w:pStyle w:val="a8"/>
        <w:ind w:left="0"/>
        <w:jc w:val="both"/>
      </w:pPr>
      <w:r>
        <w:t>1.J’</w:t>
      </w:r>
      <w:r>
        <w:rPr>
          <w:b/>
          <w:bCs/>
        </w:rPr>
        <w:t xml:space="preserve">étais entouré </w:t>
      </w:r>
      <w:r>
        <w:t>par les poètes comme le Petit Poucet par les arbres de la forêt.(</w:t>
      </w:r>
      <w:r>
        <w:rPr>
          <w:i/>
          <w:iCs/>
        </w:rPr>
        <w:t>Chamson</w:t>
      </w:r>
      <w:r>
        <w:t xml:space="preserve">) 2.Jadis Priam soumis </w:t>
      </w:r>
      <w:r>
        <w:rPr>
          <w:b/>
          <w:bCs/>
        </w:rPr>
        <w:t>fut respecté</w:t>
      </w:r>
      <w:r>
        <w:t xml:space="preserve"> d’Archille.(</w:t>
      </w:r>
      <w:r>
        <w:rPr>
          <w:i/>
          <w:iCs/>
        </w:rPr>
        <w:t>Racine</w:t>
      </w:r>
      <w:r>
        <w:t>) 3.</w:t>
      </w:r>
      <w:r>
        <w:rPr>
          <w:b/>
          <w:bCs/>
        </w:rPr>
        <w:t>Repoussé</w:t>
      </w:r>
      <w:r>
        <w:t xml:space="preserve"> par la société, </w:t>
      </w:r>
      <w:r>
        <w:rPr>
          <w:b/>
          <w:bCs/>
        </w:rPr>
        <w:t xml:space="preserve">abandonné </w:t>
      </w:r>
      <w:r>
        <w:t>d’Amélie  que me restait-il.(</w:t>
      </w:r>
      <w:r>
        <w:rPr>
          <w:i/>
          <w:iCs/>
        </w:rPr>
        <w:t>Chateaubriand</w:t>
      </w:r>
      <w:r>
        <w:t xml:space="preserve">) 4.Il </w:t>
      </w:r>
      <w:r>
        <w:rPr>
          <w:b/>
          <w:bCs/>
        </w:rPr>
        <w:t>était accablé</w:t>
      </w:r>
      <w:r>
        <w:t xml:space="preserve"> d’une misère sans nom.(</w:t>
      </w:r>
      <w:r>
        <w:rPr>
          <w:i/>
          <w:iCs/>
        </w:rPr>
        <w:t>Kessel</w:t>
      </w:r>
      <w:r>
        <w:t>) 5.</w:t>
      </w:r>
      <w:r>
        <w:rPr>
          <w:b/>
          <w:bCs/>
        </w:rPr>
        <w:t>Sois aimé</w:t>
      </w:r>
      <w:r>
        <w:t xml:space="preserve"> par ta mère et </w:t>
      </w:r>
      <w:r>
        <w:rPr>
          <w:b/>
          <w:bCs/>
        </w:rPr>
        <w:t>sois béni</w:t>
      </w:r>
      <w:r>
        <w:t xml:space="preserve"> par moi.(</w:t>
      </w:r>
      <w:r>
        <w:rPr>
          <w:i/>
          <w:iCs/>
        </w:rPr>
        <w:t>Hugo</w:t>
      </w:r>
      <w:r>
        <w:t>)</w:t>
      </w:r>
    </w:p>
    <w:p w:rsidR="006B65DF" w:rsidRDefault="006B65DF" w:rsidP="006B65DF">
      <w:pPr>
        <w:pStyle w:val="a8"/>
        <w:jc w:val="both"/>
      </w:pPr>
    </w:p>
    <w:p w:rsidR="006B65DF" w:rsidRDefault="00D05BC4" w:rsidP="006B65DF">
      <w:pPr>
        <w:pStyle w:val="a8"/>
        <w:ind w:left="0"/>
        <w:jc w:val="both"/>
        <w:rPr>
          <w:b/>
          <w:bCs/>
        </w:rPr>
      </w:pPr>
      <w:r>
        <w:rPr>
          <w:b/>
          <w:bCs/>
        </w:rPr>
        <w:t>V</w:t>
      </w:r>
      <w:r w:rsidR="006B65DF">
        <w:rPr>
          <w:b/>
          <w:bCs/>
        </w:rPr>
        <w:t>. Relevez to</w:t>
      </w:r>
      <w:r>
        <w:rPr>
          <w:b/>
          <w:bCs/>
        </w:rPr>
        <w:t>us les attributs de l’objet.</w:t>
      </w:r>
    </w:p>
    <w:p w:rsidR="006B65DF" w:rsidRDefault="006B65DF" w:rsidP="006B65DF">
      <w:pPr>
        <w:pStyle w:val="a8"/>
        <w:ind w:left="0"/>
        <w:jc w:val="both"/>
        <w:rPr>
          <w:b/>
          <w:bCs/>
        </w:rPr>
      </w:pPr>
    </w:p>
    <w:p w:rsidR="006B65DF" w:rsidRDefault="00D05BC4" w:rsidP="00D05BC4">
      <w:pPr>
        <w:pStyle w:val="a8"/>
        <w:ind w:left="0"/>
        <w:jc w:val="both"/>
      </w:pPr>
      <w:r>
        <w:t>1.</w:t>
      </w:r>
      <w:r w:rsidR="006B65DF">
        <w:t>Clitandre vous demande Henriette pour femme.(</w:t>
      </w:r>
      <w:r w:rsidR="006B65DF">
        <w:rPr>
          <w:i/>
          <w:iCs/>
        </w:rPr>
        <w:t>Molière</w:t>
      </w:r>
      <w:r w:rsidR="006B65DF">
        <w:t>)</w:t>
      </w:r>
      <w:r>
        <w:t xml:space="preserve"> 2.</w:t>
      </w:r>
      <w:r w:rsidR="006B65DF">
        <w:t>J’emmène seulement ta nièce comme otage.(</w:t>
      </w:r>
      <w:r w:rsidR="006B65DF">
        <w:rPr>
          <w:i/>
          <w:iCs/>
        </w:rPr>
        <w:t>Hugo</w:t>
      </w:r>
      <w:r w:rsidR="006B65DF">
        <w:t>)</w:t>
      </w:r>
      <w:r>
        <w:t xml:space="preserve"> 3.</w:t>
      </w:r>
      <w:r w:rsidR="006B65DF">
        <w:t>Il vous fait gouverneur du prince de Castille.(</w:t>
      </w:r>
      <w:r w:rsidR="006B65DF">
        <w:rPr>
          <w:i/>
          <w:iCs/>
        </w:rPr>
        <w:t>Corneille</w:t>
      </w:r>
      <w:r w:rsidR="006B65DF">
        <w:t>)</w:t>
      </w:r>
      <w:r>
        <w:t xml:space="preserve"> 4.</w:t>
      </w:r>
      <w:r w:rsidR="006B65DF">
        <w:t>Ma cousine est blonde, elle a nom Ursule.(</w:t>
      </w:r>
      <w:r w:rsidR="006B65DF">
        <w:rPr>
          <w:i/>
          <w:iCs/>
        </w:rPr>
        <w:t>Verlaine</w:t>
      </w:r>
      <w:r w:rsidR="006B65DF">
        <w:t>)</w:t>
      </w:r>
      <w:r>
        <w:t xml:space="preserve"> 5.</w:t>
      </w:r>
      <w:r w:rsidR="006B65DF">
        <w:t>Il la traitait en reine et nous comme ennemis.(</w:t>
      </w:r>
      <w:r w:rsidR="006B65DF">
        <w:rPr>
          <w:i/>
          <w:iCs/>
        </w:rPr>
        <w:t>Racine</w:t>
      </w:r>
      <w:r w:rsidR="006B65DF">
        <w:t>)</w:t>
      </w:r>
      <w:r>
        <w:t xml:space="preserve"> 6.</w:t>
      </w:r>
      <w:r w:rsidR="006B65DF">
        <w:t xml:space="preserve">Venez, pauvres enfants qu’on </w:t>
      </w:r>
      <w:r w:rsidR="006B65DF">
        <w:lastRenderedPageBreak/>
        <w:t>veut rendre orphelins.(</w:t>
      </w:r>
      <w:r w:rsidR="006B65DF">
        <w:rPr>
          <w:i/>
          <w:iCs/>
        </w:rPr>
        <w:t>Racine</w:t>
      </w:r>
      <w:r w:rsidR="006B65DF">
        <w:t>)</w:t>
      </w:r>
      <w:r>
        <w:t xml:space="preserve"> 7.</w:t>
      </w:r>
      <w:r w:rsidR="006B65DF">
        <w:t xml:space="preserve"> Et je traitais Claude d’enfant mal élevée... Alors je l’appelais petite imbécile.(</w:t>
      </w:r>
      <w:r w:rsidR="006B65DF">
        <w:rPr>
          <w:i/>
          <w:iCs/>
        </w:rPr>
        <w:t>Colette</w:t>
      </w:r>
      <w:r w:rsidR="006B65DF">
        <w:t>)</w:t>
      </w:r>
    </w:p>
    <w:p w:rsidR="006B65DF" w:rsidRDefault="006B65DF" w:rsidP="006B65DF">
      <w:pPr>
        <w:pStyle w:val="a8"/>
        <w:jc w:val="both"/>
      </w:pPr>
    </w:p>
    <w:p w:rsidR="006B65DF" w:rsidRDefault="006B65DF" w:rsidP="006B65DF">
      <w:pPr>
        <w:pStyle w:val="a8"/>
        <w:jc w:val="both"/>
      </w:pPr>
    </w:p>
    <w:p w:rsidR="006B65DF" w:rsidRDefault="00D05BC4" w:rsidP="006B65DF">
      <w:pPr>
        <w:pStyle w:val="a8"/>
        <w:ind w:left="0"/>
        <w:jc w:val="both"/>
        <w:rPr>
          <w:b/>
          <w:bCs/>
        </w:rPr>
      </w:pPr>
      <w:r>
        <w:rPr>
          <w:b/>
          <w:bCs/>
        </w:rPr>
        <w:t>VI</w:t>
      </w:r>
      <w:r w:rsidR="006B65DF">
        <w:rPr>
          <w:b/>
          <w:bCs/>
        </w:rPr>
        <w:t>. Relevez les complé</w:t>
      </w:r>
      <w:r>
        <w:rPr>
          <w:b/>
          <w:bCs/>
        </w:rPr>
        <w:t xml:space="preserve">ments circonstanciels. </w:t>
      </w:r>
      <w:r w:rsidR="006B65DF">
        <w:rPr>
          <w:b/>
          <w:bCs/>
        </w:rPr>
        <w:t>Faites toutes remarques utiles.</w:t>
      </w:r>
    </w:p>
    <w:p w:rsidR="00D05BC4" w:rsidRDefault="00D05BC4" w:rsidP="00D05BC4">
      <w:pPr>
        <w:pStyle w:val="a8"/>
        <w:ind w:left="0"/>
        <w:jc w:val="both"/>
        <w:rPr>
          <w:b/>
          <w:bCs/>
        </w:rPr>
      </w:pPr>
    </w:p>
    <w:p w:rsidR="006B65DF" w:rsidRDefault="00D05BC4" w:rsidP="00D05BC4">
      <w:pPr>
        <w:pStyle w:val="a8"/>
        <w:ind w:left="0"/>
        <w:jc w:val="both"/>
        <w:rPr>
          <w:u w:val="single"/>
        </w:rPr>
      </w:pPr>
      <w:r>
        <w:t xml:space="preserve">1. </w:t>
      </w:r>
      <w:r w:rsidR="006B65DF">
        <w:t>Notre jeune voyageur fut très bien reçu chez le marchand.(</w:t>
      </w:r>
      <w:r w:rsidR="006B65DF">
        <w:rPr>
          <w:i/>
          <w:iCs/>
        </w:rPr>
        <w:t>Féval</w:t>
      </w:r>
      <w:r w:rsidR="006B65DF">
        <w:t>)</w:t>
      </w:r>
      <w:r>
        <w:t xml:space="preserve"> 2.</w:t>
      </w:r>
      <w:r w:rsidR="006B65DF">
        <w:t>Mère, la neige est tombée. Il est des hectares de silence entre nous et plus de vingt ans d’âge nous séparent.(</w:t>
      </w:r>
      <w:r w:rsidR="006B65DF">
        <w:rPr>
          <w:i/>
          <w:iCs/>
        </w:rPr>
        <w:t>Malrieu</w:t>
      </w:r>
      <w:r w:rsidR="006B65DF">
        <w:t>)</w:t>
      </w:r>
      <w:r>
        <w:t xml:space="preserve"> 3.</w:t>
      </w:r>
      <w:r w:rsidR="006B65DF">
        <w:t>La nuit, tous les chats sont gris.(</w:t>
      </w:r>
      <w:r w:rsidR="006B65DF">
        <w:rPr>
          <w:i/>
          <w:iCs/>
        </w:rPr>
        <w:t>prov</w:t>
      </w:r>
      <w:r w:rsidR="006B65DF">
        <w:t>.)</w:t>
      </w:r>
      <w:r>
        <w:t xml:space="preserve"> 4.</w:t>
      </w:r>
      <w:r w:rsidR="006B65DF">
        <w:t>A onze heures, l’auto me dépose devant l’hôtel, d’où je ne ressortirai qu’à quatre heures.(</w:t>
      </w:r>
      <w:r w:rsidR="006B65DF">
        <w:rPr>
          <w:i/>
          <w:iCs/>
        </w:rPr>
        <w:t>Croisset</w:t>
      </w:r>
      <w:r w:rsidR="006B65DF">
        <w:t>)</w:t>
      </w:r>
    </w:p>
    <w:p w:rsidR="006B65DF" w:rsidRDefault="00D05BC4" w:rsidP="00D05BC4">
      <w:pPr>
        <w:pStyle w:val="a8"/>
        <w:ind w:left="0"/>
        <w:jc w:val="both"/>
      </w:pPr>
      <w:r>
        <w:t>4.</w:t>
      </w:r>
      <w:r w:rsidR="006B65DF">
        <w:t>Les yeux de blaise de la directrice brillent de colère et d’émotion.(</w:t>
      </w:r>
      <w:r w:rsidR="006B65DF">
        <w:rPr>
          <w:i/>
          <w:iCs/>
        </w:rPr>
        <w:t>Colette</w:t>
      </w:r>
      <w:r w:rsidR="006B65DF">
        <w:t>)</w:t>
      </w:r>
      <w:r>
        <w:t xml:space="preserve"> 5.</w:t>
      </w:r>
      <w:r w:rsidR="006B65DF">
        <w:t>Par peur, par désoeuvrement, par besoin de crier, par rancune aussi peut-être d’avoir été séparé de son maître, ... il se mit à aboyer ceux qui passaient.(</w:t>
      </w:r>
      <w:r w:rsidR="006B65DF">
        <w:rPr>
          <w:i/>
          <w:iCs/>
        </w:rPr>
        <w:t>Pergaud</w:t>
      </w:r>
      <w:r w:rsidR="006B65DF">
        <w:t>)</w:t>
      </w:r>
      <w:r>
        <w:t xml:space="preserve"> 6.</w:t>
      </w:r>
      <w:r w:rsidR="006B65DF">
        <w:t>Pourtant, j’aimais la vie, passionnément.(</w:t>
      </w:r>
      <w:r w:rsidR="006B65DF">
        <w:rPr>
          <w:i/>
          <w:iCs/>
        </w:rPr>
        <w:t>Beauvoir</w:t>
      </w:r>
      <w:r w:rsidR="006B65DF">
        <w:t>)</w:t>
      </w:r>
      <w:r>
        <w:t xml:space="preserve"> 7.</w:t>
      </w:r>
      <w:r w:rsidR="006B65DF">
        <w:t>Il marchait avec beaucoup de dignité, sans un geste inutile.(</w:t>
      </w:r>
      <w:r w:rsidR="006B65DF">
        <w:rPr>
          <w:i/>
          <w:iCs/>
        </w:rPr>
        <w:t>Camus</w:t>
      </w:r>
      <w:r w:rsidR="006B65DF">
        <w:t>)</w:t>
      </w:r>
      <w:r>
        <w:t xml:space="preserve"> 8.</w:t>
      </w:r>
      <w:r w:rsidR="006B65DF">
        <w:t>Il partit sans avoir le plaisir de savoir qu’elle n’irait pas.(</w:t>
      </w:r>
      <w:r w:rsidR="006B65DF">
        <w:rPr>
          <w:i/>
          <w:iCs/>
        </w:rPr>
        <w:t>Fayette</w:t>
      </w:r>
      <w:r w:rsidR="006B65DF">
        <w:t>)</w:t>
      </w:r>
      <w:r>
        <w:t xml:space="preserve"> 9.</w:t>
      </w:r>
      <w:r w:rsidR="006B65DF">
        <w:t>L’air joue avec la mouche, et l’écume avec l’aigle.(</w:t>
      </w:r>
      <w:r w:rsidR="006B65DF">
        <w:rPr>
          <w:i/>
          <w:iCs/>
        </w:rPr>
        <w:t>Hugo</w:t>
      </w:r>
      <w:r w:rsidR="006B65DF">
        <w:t>)</w:t>
      </w:r>
      <w:r>
        <w:t xml:space="preserve"> 10. </w:t>
      </w:r>
      <w:r w:rsidR="006B65DF">
        <w:t>Je le suivis comme une armée qui se retire en brûlant tout derrière elle.(</w:t>
      </w:r>
      <w:r w:rsidR="006B65DF">
        <w:rPr>
          <w:i/>
          <w:iCs/>
        </w:rPr>
        <w:t>Claudel</w:t>
      </w:r>
      <w:r w:rsidR="006B65DF">
        <w:t>)</w:t>
      </w:r>
      <w:r>
        <w:t xml:space="preserve"> 11.</w:t>
      </w:r>
      <w:r w:rsidR="006B65DF">
        <w:t>Tu m’as trouvé comme un caillou que l’on ramasse sur la plage.(</w:t>
      </w:r>
      <w:r w:rsidR="006B65DF">
        <w:rPr>
          <w:i/>
          <w:iCs/>
        </w:rPr>
        <w:t>Aragon</w:t>
      </w:r>
      <w:r w:rsidR="006B65DF">
        <w:t>)</w:t>
      </w:r>
      <w:r>
        <w:t xml:space="preserve"> 12.</w:t>
      </w:r>
      <w:r w:rsidR="006B65DF">
        <w:t>Mais cette sonnerie perce les ténèbres et parvient jusqu’ici : elle est plus dure, moins humaine que les autres bruits.(</w:t>
      </w:r>
      <w:r w:rsidR="006B65DF">
        <w:rPr>
          <w:i/>
          <w:iCs/>
        </w:rPr>
        <w:t>Sartre</w:t>
      </w:r>
      <w:r w:rsidR="006B65DF">
        <w:t>)</w:t>
      </w:r>
      <w:r>
        <w:t xml:space="preserve"> 13.</w:t>
      </w:r>
      <w:r w:rsidR="006B65DF">
        <w:t>La température a chuté de dix degrés.</w:t>
      </w:r>
      <w:r>
        <w:t xml:space="preserve"> 14.</w:t>
      </w:r>
      <w:r w:rsidR="006B65DF">
        <w:t>Ce tableau de Cézanne vaut de très nombreux milles.</w:t>
      </w:r>
    </w:p>
    <w:p w:rsidR="006B65DF" w:rsidRDefault="00D05BC4" w:rsidP="00D05BC4">
      <w:pPr>
        <w:pStyle w:val="a8"/>
        <w:ind w:left="0"/>
        <w:jc w:val="both"/>
      </w:pPr>
      <w:r>
        <w:t>15.</w:t>
      </w:r>
      <w:r w:rsidR="006B65DF">
        <w:t>Prends un an, si tu veux, pour essuyer tes larmes.(</w:t>
      </w:r>
      <w:r w:rsidR="006B65DF">
        <w:rPr>
          <w:i/>
          <w:iCs/>
        </w:rPr>
        <w:t>Corneille</w:t>
      </w:r>
      <w:r w:rsidR="006B65DF">
        <w:t>)</w:t>
      </w:r>
    </w:p>
    <w:p w:rsidR="006B65DF" w:rsidRDefault="006B65DF" w:rsidP="006B65DF">
      <w:pPr>
        <w:pStyle w:val="a8"/>
        <w:ind w:left="1440"/>
        <w:jc w:val="both"/>
      </w:pPr>
    </w:p>
    <w:p w:rsidR="006B65DF" w:rsidRDefault="006B65DF" w:rsidP="006B65DF">
      <w:pPr>
        <w:pStyle w:val="a8"/>
        <w:ind w:left="1440"/>
        <w:jc w:val="both"/>
      </w:pPr>
    </w:p>
    <w:p w:rsidR="006B65DF" w:rsidRDefault="00A4137B" w:rsidP="006B65DF">
      <w:pPr>
        <w:pStyle w:val="a8"/>
        <w:ind w:left="0"/>
        <w:jc w:val="both"/>
        <w:rPr>
          <w:b/>
          <w:bCs/>
        </w:rPr>
      </w:pPr>
      <w:r>
        <w:rPr>
          <w:b/>
          <w:bCs/>
        </w:rPr>
        <w:t>VII</w:t>
      </w:r>
      <w:r w:rsidR="006B65DF">
        <w:rPr>
          <w:b/>
          <w:bCs/>
        </w:rPr>
        <w:t>.</w:t>
      </w:r>
      <w:r w:rsidR="006B65DF">
        <w:t xml:space="preserve"> </w:t>
      </w:r>
      <w:r w:rsidR="006B65DF">
        <w:rPr>
          <w:b/>
          <w:bCs/>
        </w:rPr>
        <w:t>Relevez</w:t>
      </w:r>
      <w:r>
        <w:rPr>
          <w:b/>
          <w:bCs/>
        </w:rPr>
        <w:t xml:space="preserve"> les compléments d’adjectifs</w:t>
      </w:r>
      <w:r w:rsidR="006B65DF">
        <w:rPr>
          <w:b/>
          <w:bCs/>
        </w:rPr>
        <w:t>.</w:t>
      </w:r>
    </w:p>
    <w:p w:rsidR="006B65DF" w:rsidRDefault="006B65DF" w:rsidP="006B65DF">
      <w:pPr>
        <w:pStyle w:val="a8"/>
        <w:jc w:val="both"/>
        <w:rPr>
          <w:b/>
          <w:bCs/>
        </w:rPr>
      </w:pPr>
    </w:p>
    <w:p w:rsidR="006B65DF" w:rsidRDefault="00A4137B" w:rsidP="00A4137B">
      <w:pPr>
        <w:pStyle w:val="a8"/>
        <w:ind w:left="0"/>
        <w:jc w:val="both"/>
      </w:pPr>
      <w:r>
        <w:t>1.</w:t>
      </w:r>
      <w:r w:rsidR="006C6CD8">
        <w:t xml:space="preserve"> </w:t>
      </w:r>
      <w:r w:rsidR="006B65DF">
        <w:t>Il  est content de soi, des siens, de sa petite fortune; il dit qu’il est heureux. (</w:t>
      </w:r>
      <w:r w:rsidR="006B65DF">
        <w:rPr>
          <w:i/>
          <w:iCs/>
        </w:rPr>
        <w:t>La Bruyère</w:t>
      </w:r>
      <w:r w:rsidR="006B65DF">
        <w:t>)</w:t>
      </w:r>
      <w:r>
        <w:t xml:space="preserve"> 2.</w:t>
      </w:r>
      <w:r w:rsidR="006B65DF">
        <w:t>Ce regard était libre de crainte, de méfiance et aussi de curiosité. (</w:t>
      </w:r>
      <w:r w:rsidR="006B65DF">
        <w:rPr>
          <w:i/>
          <w:iCs/>
        </w:rPr>
        <w:t>Ressel</w:t>
      </w:r>
      <w:r w:rsidR="006B65DF">
        <w:t>)</w:t>
      </w:r>
      <w:r>
        <w:t xml:space="preserve"> 3.</w:t>
      </w:r>
      <w:r w:rsidR="006B65DF">
        <w:t>Il n’était ni plus ni moins abominable qu’eux; il était seulement plus franc. (</w:t>
      </w:r>
      <w:r w:rsidR="006B65DF">
        <w:rPr>
          <w:i/>
          <w:iCs/>
        </w:rPr>
        <w:t>Diderot</w:t>
      </w:r>
      <w:r w:rsidR="006B65DF">
        <w:t>)</w:t>
      </w:r>
    </w:p>
    <w:p w:rsidR="006B65DF" w:rsidRPr="00CB6720" w:rsidRDefault="006B65DF" w:rsidP="006B65DF">
      <w:pPr>
        <w:pStyle w:val="a8"/>
        <w:ind w:left="748"/>
        <w:jc w:val="both"/>
        <w:rPr>
          <w:b/>
        </w:rPr>
      </w:pPr>
    </w:p>
    <w:p w:rsidR="004B0561" w:rsidRPr="00CB6720" w:rsidRDefault="006C6CD8" w:rsidP="00554458">
      <w:pPr>
        <w:rPr>
          <w:rFonts w:ascii="Times New Roman" w:hAnsi="Times New Roman" w:cs="Times New Roman"/>
          <w:b/>
          <w:sz w:val="28"/>
          <w:szCs w:val="28"/>
          <w:lang w:val="fr-FR"/>
        </w:rPr>
      </w:pPr>
      <w:r w:rsidRPr="00CB6720">
        <w:rPr>
          <w:rFonts w:ascii="Times New Roman" w:hAnsi="Times New Roman" w:cs="Times New Roman"/>
          <w:b/>
          <w:sz w:val="28"/>
          <w:szCs w:val="28"/>
          <w:lang w:val="fr-FR"/>
        </w:rPr>
        <w:t xml:space="preserve">VIII.Quelle information est donnée </w:t>
      </w:r>
      <w:r w:rsidR="00CB6720" w:rsidRPr="00CB6720">
        <w:rPr>
          <w:rFonts w:ascii="Times New Roman" w:hAnsi="Times New Roman" w:cs="Times New Roman"/>
          <w:b/>
          <w:sz w:val="28"/>
          <w:szCs w:val="28"/>
          <w:lang w:val="fr-FR"/>
        </w:rPr>
        <w:t>par les mots soulignés ?</w:t>
      </w:r>
    </w:p>
    <w:p w:rsidR="004B0561" w:rsidRDefault="00CB6720" w:rsidP="00CB6720">
      <w:pPr>
        <w:jc w:val="both"/>
        <w:rPr>
          <w:rFonts w:ascii="Times New Roman" w:hAnsi="Times New Roman" w:cs="Times New Roman"/>
          <w:i/>
          <w:sz w:val="28"/>
          <w:szCs w:val="28"/>
          <w:lang w:val="fr-FR"/>
        </w:rPr>
      </w:pPr>
      <w:r w:rsidRPr="00CB6720">
        <w:rPr>
          <w:rFonts w:ascii="Times New Roman" w:hAnsi="Times New Roman" w:cs="Times New Roman"/>
          <w:sz w:val="28"/>
          <w:szCs w:val="28"/>
          <w:lang w:val="fr-FR"/>
        </w:rPr>
        <w:t xml:space="preserve">La femme qui s'affranchit économiquement de l'homme n'est pas pour autant dans une situation </w:t>
      </w:r>
      <w:r w:rsidRPr="00CB6720">
        <w:rPr>
          <w:rFonts w:ascii="Times New Roman" w:hAnsi="Times New Roman" w:cs="Times New Roman"/>
          <w:sz w:val="28"/>
          <w:szCs w:val="28"/>
          <w:u w:val="single"/>
          <w:lang w:val="fr-FR"/>
        </w:rPr>
        <w:t>morale, sociale, psychologique</w:t>
      </w:r>
      <w:r w:rsidRPr="00CB6720">
        <w:rPr>
          <w:rFonts w:ascii="Times New Roman" w:hAnsi="Times New Roman" w:cs="Times New Roman"/>
          <w:sz w:val="28"/>
          <w:szCs w:val="28"/>
          <w:lang w:val="fr-FR"/>
        </w:rPr>
        <w:t xml:space="preserve"> identique à celle de l'homme. La manière dont elle s'engage </w:t>
      </w:r>
      <w:r w:rsidRPr="00CB6720">
        <w:rPr>
          <w:rFonts w:ascii="Times New Roman" w:hAnsi="Times New Roman" w:cs="Times New Roman"/>
          <w:sz w:val="28"/>
          <w:szCs w:val="28"/>
          <w:u w:val="single"/>
          <w:lang w:val="fr-FR"/>
        </w:rPr>
        <w:t>dans sa profession</w:t>
      </w:r>
      <w:r w:rsidRPr="00CB6720">
        <w:rPr>
          <w:rFonts w:ascii="Times New Roman" w:hAnsi="Times New Roman" w:cs="Times New Roman"/>
          <w:sz w:val="28"/>
          <w:szCs w:val="28"/>
          <w:lang w:val="fr-FR"/>
        </w:rPr>
        <w:t xml:space="preserve"> et dont elle s'y consacre dépend </w:t>
      </w:r>
      <w:r w:rsidRPr="00CB6720">
        <w:rPr>
          <w:rFonts w:ascii="Times New Roman" w:hAnsi="Times New Roman" w:cs="Times New Roman"/>
          <w:sz w:val="28"/>
          <w:szCs w:val="28"/>
          <w:u w:val="single"/>
          <w:lang w:val="fr-FR"/>
        </w:rPr>
        <w:t>du</w:t>
      </w:r>
      <w:r w:rsidRPr="00CB6720">
        <w:rPr>
          <w:rFonts w:ascii="Times New Roman" w:hAnsi="Times New Roman" w:cs="Times New Roman"/>
          <w:sz w:val="28"/>
          <w:szCs w:val="28"/>
          <w:lang w:val="fr-FR"/>
        </w:rPr>
        <w:t xml:space="preserve"> </w:t>
      </w:r>
      <w:r w:rsidRPr="00CB6720">
        <w:rPr>
          <w:rFonts w:ascii="Times New Roman" w:hAnsi="Times New Roman" w:cs="Times New Roman"/>
          <w:sz w:val="28"/>
          <w:szCs w:val="28"/>
          <w:u w:val="single"/>
          <w:lang w:val="fr-FR"/>
        </w:rPr>
        <w:t>contexte</w:t>
      </w:r>
      <w:r w:rsidRPr="00CB6720">
        <w:rPr>
          <w:rFonts w:ascii="Times New Roman" w:hAnsi="Times New Roman" w:cs="Times New Roman"/>
          <w:sz w:val="28"/>
          <w:szCs w:val="28"/>
          <w:lang w:val="fr-FR"/>
        </w:rPr>
        <w:t xml:space="preserve"> constitué par la forme globale </w:t>
      </w:r>
      <w:r w:rsidRPr="00CB6720">
        <w:rPr>
          <w:rFonts w:ascii="Times New Roman" w:hAnsi="Times New Roman" w:cs="Times New Roman"/>
          <w:sz w:val="28"/>
          <w:szCs w:val="28"/>
          <w:u w:val="single"/>
          <w:lang w:val="fr-FR"/>
        </w:rPr>
        <w:t>de sa vie</w:t>
      </w:r>
      <w:r w:rsidRPr="00CB6720">
        <w:rPr>
          <w:rFonts w:ascii="Times New Roman" w:hAnsi="Times New Roman" w:cs="Times New Roman"/>
          <w:sz w:val="28"/>
          <w:szCs w:val="28"/>
          <w:lang w:val="fr-FR"/>
        </w:rPr>
        <w:t xml:space="preserve">. Or, quand elle aborde </w:t>
      </w:r>
      <w:r w:rsidRPr="00CB6720">
        <w:rPr>
          <w:rFonts w:ascii="Times New Roman" w:hAnsi="Times New Roman" w:cs="Times New Roman"/>
          <w:sz w:val="28"/>
          <w:szCs w:val="28"/>
          <w:u w:val="single"/>
          <w:lang w:val="fr-FR"/>
        </w:rPr>
        <w:t>sa vie</w:t>
      </w:r>
      <w:r w:rsidRPr="00CB6720">
        <w:rPr>
          <w:rFonts w:ascii="Times New Roman" w:hAnsi="Times New Roman" w:cs="Times New Roman"/>
          <w:sz w:val="28"/>
          <w:szCs w:val="28"/>
          <w:lang w:val="fr-FR"/>
        </w:rPr>
        <w:t xml:space="preserve"> d'adulte, elle n'a pas derrière elle le même passé qu'un garçon. Elle n'est pas considérée par </w:t>
      </w:r>
      <w:r w:rsidRPr="00CB6720">
        <w:rPr>
          <w:rFonts w:ascii="Times New Roman" w:hAnsi="Times New Roman" w:cs="Times New Roman"/>
          <w:sz w:val="28"/>
          <w:szCs w:val="28"/>
          <w:u w:val="single"/>
          <w:lang w:val="fr-FR"/>
        </w:rPr>
        <w:t>la société</w:t>
      </w:r>
      <w:r w:rsidRPr="00CB6720">
        <w:rPr>
          <w:rFonts w:ascii="Times New Roman" w:hAnsi="Times New Roman" w:cs="Times New Roman"/>
          <w:sz w:val="28"/>
          <w:szCs w:val="28"/>
          <w:lang w:val="fr-FR"/>
        </w:rPr>
        <w:t xml:space="preserve"> avec </w:t>
      </w:r>
      <w:r w:rsidRPr="00CB6720">
        <w:rPr>
          <w:rFonts w:ascii="Times New Roman" w:hAnsi="Times New Roman" w:cs="Times New Roman"/>
          <w:sz w:val="28"/>
          <w:szCs w:val="28"/>
          <w:u w:val="single"/>
          <w:lang w:val="fr-FR"/>
        </w:rPr>
        <w:t>les mêmes yeux</w:t>
      </w:r>
      <w:r w:rsidRPr="00CB6720">
        <w:rPr>
          <w:rFonts w:ascii="Times New Roman" w:hAnsi="Times New Roman" w:cs="Times New Roman"/>
          <w:sz w:val="28"/>
          <w:szCs w:val="28"/>
          <w:lang w:val="fr-FR"/>
        </w:rPr>
        <w:t xml:space="preserve">. L'univers </w:t>
      </w:r>
      <w:r w:rsidRPr="00CB6720">
        <w:rPr>
          <w:rFonts w:ascii="Times New Roman" w:hAnsi="Times New Roman" w:cs="Times New Roman"/>
          <w:sz w:val="28"/>
          <w:szCs w:val="28"/>
          <w:u w:val="single"/>
          <w:lang w:val="fr-FR"/>
        </w:rPr>
        <w:t>se présente</w:t>
      </w:r>
      <w:r w:rsidRPr="00CB6720">
        <w:rPr>
          <w:rFonts w:ascii="Times New Roman" w:hAnsi="Times New Roman" w:cs="Times New Roman"/>
          <w:sz w:val="28"/>
          <w:szCs w:val="28"/>
          <w:lang w:val="fr-FR"/>
        </w:rPr>
        <w:t xml:space="preserve"> à elle dans une perspective différente. Le fait </w:t>
      </w:r>
      <w:r w:rsidRPr="00CB6720">
        <w:rPr>
          <w:rFonts w:ascii="Times New Roman" w:hAnsi="Times New Roman" w:cs="Times New Roman"/>
          <w:sz w:val="28"/>
          <w:szCs w:val="28"/>
          <w:u w:val="single"/>
          <w:lang w:val="fr-FR"/>
        </w:rPr>
        <w:t>d'être une femme</w:t>
      </w:r>
      <w:r w:rsidRPr="00CB6720">
        <w:rPr>
          <w:rFonts w:ascii="Times New Roman" w:hAnsi="Times New Roman" w:cs="Times New Roman"/>
          <w:sz w:val="28"/>
          <w:szCs w:val="28"/>
          <w:lang w:val="fr-FR"/>
        </w:rPr>
        <w:t xml:space="preserve"> pose aujourd'hui </w:t>
      </w:r>
      <w:r w:rsidRPr="00CB6720">
        <w:rPr>
          <w:rFonts w:ascii="Times New Roman" w:hAnsi="Times New Roman" w:cs="Times New Roman"/>
          <w:sz w:val="28"/>
          <w:szCs w:val="28"/>
          <w:u w:val="single"/>
          <w:lang w:val="fr-FR"/>
        </w:rPr>
        <w:t>à un être humain</w:t>
      </w:r>
      <w:r w:rsidRPr="00CB6720">
        <w:rPr>
          <w:rFonts w:ascii="Times New Roman" w:hAnsi="Times New Roman" w:cs="Times New Roman"/>
          <w:sz w:val="28"/>
          <w:szCs w:val="28"/>
          <w:lang w:val="fr-FR"/>
        </w:rPr>
        <w:t xml:space="preserve"> autonome des problèmes singuliers.</w:t>
      </w:r>
    </w:p>
    <w:p w:rsidR="004B0561" w:rsidRPr="004B0561" w:rsidRDefault="004B0561" w:rsidP="00554458">
      <w:pPr>
        <w:rPr>
          <w:rFonts w:ascii="Times New Roman" w:hAnsi="Times New Roman" w:cs="Times New Roman"/>
          <w:i/>
          <w:sz w:val="28"/>
          <w:szCs w:val="28"/>
          <w:lang w:val="fr-FR"/>
        </w:rPr>
      </w:pPr>
    </w:p>
    <w:sectPr w:rsidR="004B0561" w:rsidRPr="004B0561" w:rsidSect="00D30BA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D70" w:rsidRDefault="00371D70" w:rsidP="00A34B39">
      <w:pPr>
        <w:spacing w:after="0" w:line="240" w:lineRule="auto"/>
      </w:pPr>
      <w:r>
        <w:separator/>
      </w:r>
    </w:p>
  </w:endnote>
  <w:endnote w:type="continuationSeparator" w:id="0">
    <w:p w:rsidR="00371D70" w:rsidRDefault="00371D70" w:rsidP="00A34B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9815"/>
      <w:docPartObj>
        <w:docPartGallery w:val="Page Numbers (Bottom of Page)"/>
        <w:docPartUnique/>
      </w:docPartObj>
    </w:sdtPr>
    <w:sdtContent>
      <w:p w:rsidR="00A650DF" w:rsidRDefault="00F47D1D">
        <w:pPr>
          <w:pStyle w:val="ac"/>
          <w:jc w:val="right"/>
        </w:pPr>
        <w:fldSimple w:instr=" PAGE   \* MERGEFORMAT ">
          <w:r w:rsidR="001B1036">
            <w:rPr>
              <w:noProof/>
            </w:rPr>
            <w:t>7</w:t>
          </w:r>
        </w:fldSimple>
      </w:p>
    </w:sdtContent>
  </w:sdt>
  <w:p w:rsidR="00A650DF" w:rsidRDefault="00A650D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D70" w:rsidRDefault="00371D70" w:rsidP="00A34B39">
      <w:pPr>
        <w:spacing w:after="0" w:line="240" w:lineRule="auto"/>
      </w:pPr>
      <w:r>
        <w:separator/>
      </w:r>
    </w:p>
  </w:footnote>
  <w:footnote w:type="continuationSeparator" w:id="0">
    <w:p w:rsidR="00371D70" w:rsidRDefault="00371D70" w:rsidP="00A34B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48C"/>
    <w:multiLevelType w:val="hybridMultilevel"/>
    <w:tmpl w:val="064E5E2C"/>
    <w:lvl w:ilvl="0" w:tplc="F90CF880">
      <w:start w:val="1"/>
      <w:numFmt w:val="decimal"/>
      <w:lvlText w:val="%1."/>
      <w:lvlJc w:val="left"/>
      <w:pPr>
        <w:tabs>
          <w:tab w:val="num" w:pos="720"/>
        </w:tabs>
        <w:ind w:left="720" w:hanging="360"/>
      </w:pPr>
      <w:rPr>
        <w:rFonts w:hint="default"/>
      </w:rPr>
    </w:lvl>
    <w:lvl w:ilvl="1" w:tplc="12C0A10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F57569"/>
    <w:multiLevelType w:val="hybridMultilevel"/>
    <w:tmpl w:val="3BE89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606F22"/>
    <w:multiLevelType w:val="hybridMultilevel"/>
    <w:tmpl w:val="56B274CA"/>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D5000B"/>
    <w:multiLevelType w:val="hybridMultilevel"/>
    <w:tmpl w:val="9216D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B85952"/>
    <w:multiLevelType w:val="hybridMultilevel"/>
    <w:tmpl w:val="53869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B539EE"/>
    <w:multiLevelType w:val="hybridMultilevel"/>
    <w:tmpl w:val="EA94DAA4"/>
    <w:lvl w:ilvl="0" w:tplc="F90CF880">
      <w:start w:val="1"/>
      <w:numFmt w:val="decimal"/>
      <w:lvlText w:val="%1."/>
      <w:lvlJc w:val="left"/>
      <w:pPr>
        <w:tabs>
          <w:tab w:val="num" w:pos="720"/>
        </w:tabs>
        <w:ind w:left="720" w:hanging="360"/>
      </w:pPr>
      <w:rPr>
        <w:rFonts w:hint="default"/>
      </w:rPr>
    </w:lvl>
    <w:lvl w:ilvl="1" w:tplc="7A8A742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2133E6"/>
    <w:multiLevelType w:val="hybridMultilevel"/>
    <w:tmpl w:val="7ED05522"/>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BF322C"/>
    <w:multiLevelType w:val="hybridMultilevel"/>
    <w:tmpl w:val="11869048"/>
    <w:lvl w:ilvl="0" w:tplc="F90CF88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35A13212"/>
    <w:multiLevelType w:val="hybridMultilevel"/>
    <w:tmpl w:val="55B22604"/>
    <w:lvl w:ilvl="0" w:tplc="F90CF880">
      <w:start w:val="1"/>
      <w:numFmt w:val="decimal"/>
      <w:lvlText w:val="%1."/>
      <w:lvlJc w:val="left"/>
      <w:pPr>
        <w:tabs>
          <w:tab w:val="num" w:pos="720"/>
        </w:tabs>
        <w:ind w:left="720" w:hanging="360"/>
      </w:pPr>
      <w:rPr>
        <w:rFonts w:hint="default"/>
      </w:rPr>
    </w:lvl>
    <w:lvl w:ilvl="1" w:tplc="A9AA7C4A">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84D288B"/>
    <w:multiLevelType w:val="hybridMultilevel"/>
    <w:tmpl w:val="7C30B27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D941C31"/>
    <w:multiLevelType w:val="hybridMultilevel"/>
    <w:tmpl w:val="A468CB62"/>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C2120B"/>
    <w:multiLevelType w:val="hybridMultilevel"/>
    <w:tmpl w:val="6394AEF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422C08"/>
    <w:multiLevelType w:val="hybridMultilevel"/>
    <w:tmpl w:val="91D64C4E"/>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12C4FDC"/>
    <w:multiLevelType w:val="hybridMultilevel"/>
    <w:tmpl w:val="16843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5B0722"/>
    <w:multiLevelType w:val="hybridMultilevel"/>
    <w:tmpl w:val="975AF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C0767B"/>
    <w:multiLevelType w:val="hybridMultilevel"/>
    <w:tmpl w:val="38CC7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2F3444"/>
    <w:multiLevelType w:val="hybridMultilevel"/>
    <w:tmpl w:val="190C4150"/>
    <w:lvl w:ilvl="0" w:tplc="F90CF880">
      <w:start w:val="1"/>
      <w:numFmt w:val="decimal"/>
      <w:lvlText w:val="%1."/>
      <w:lvlJc w:val="left"/>
      <w:pPr>
        <w:tabs>
          <w:tab w:val="num" w:pos="720"/>
        </w:tabs>
        <w:ind w:left="720" w:hanging="360"/>
      </w:pPr>
      <w:rPr>
        <w:rFonts w:hint="default"/>
      </w:rPr>
    </w:lvl>
    <w:lvl w:ilvl="1" w:tplc="E3EEB85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D2B1745"/>
    <w:multiLevelType w:val="hybridMultilevel"/>
    <w:tmpl w:val="92A42204"/>
    <w:lvl w:ilvl="0" w:tplc="688AD240">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F343C6"/>
    <w:multiLevelType w:val="hybridMultilevel"/>
    <w:tmpl w:val="19703F4C"/>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1A130CD"/>
    <w:multiLevelType w:val="hybridMultilevel"/>
    <w:tmpl w:val="C86205DA"/>
    <w:lvl w:ilvl="0" w:tplc="BEF4192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6023902"/>
    <w:multiLevelType w:val="hybridMultilevel"/>
    <w:tmpl w:val="A1D4D92A"/>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E062BBE"/>
    <w:multiLevelType w:val="hybridMultilevel"/>
    <w:tmpl w:val="12C8EF66"/>
    <w:lvl w:ilvl="0" w:tplc="F90CF880">
      <w:start w:val="1"/>
      <w:numFmt w:val="decimal"/>
      <w:lvlText w:val="%1."/>
      <w:lvlJc w:val="left"/>
      <w:pPr>
        <w:tabs>
          <w:tab w:val="num" w:pos="720"/>
        </w:tabs>
        <w:ind w:left="720" w:hanging="360"/>
      </w:pPr>
      <w:rPr>
        <w:rFonts w:hint="default"/>
        <w:u w:val="none"/>
      </w:rPr>
    </w:lvl>
    <w:lvl w:ilvl="1" w:tplc="B134ACF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F531EB9"/>
    <w:multiLevelType w:val="hybridMultilevel"/>
    <w:tmpl w:val="10F86A82"/>
    <w:lvl w:ilvl="0" w:tplc="7AFEECAC">
      <w:start w:val="1"/>
      <w:numFmt w:val="decimal"/>
      <w:lvlText w:val="%1."/>
      <w:lvlJc w:val="left"/>
      <w:pPr>
        <w:tabs>
          <w:tab w:val="num" w:pos="374"/>
        </w:tabs>
        <w:ind w:left="374" w:hanging="360"/>
      </w:pPr>
      <w:rPr>
        <w:rFonts w:hint="default"/>
      </w:rPr>
    </w:lvl>
    <w:lvl w:ilvl="1" w:tplc="04190019" w:tentative="1">
      <w:start w:val="1"/>
      <w:numFmt w:val="lowerLetter"/>
      <w:lvlText w:val="%2."/>
      <w:lvlJc w:val="left"/>
      <w:pPr>
        <w:tabs>
          <w:tab w:val="num" w:pos="1094"/>
        </w:tabs>
        <w:ind w:left="1094" w:hanging="360"/>
      </w:p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abstractNum w:abstractNumId="23">
    <w:nsid w:val="722550CE"/>
    <w:multiLevelType w:val="hybridMultilevel"/>
    <w:tmpl w:val="227C7520"/>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5947FE5"/>
    <w:multiLevelType w:val="hybridMultilevel"/>
    <w:tmpl w:val="FE3A96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A42C4C"/>
    <w:multiLevelType w:val="hybridMultilevel"/>
    <w:tmpl w:val="F45050A6"/>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81B699C"/>
    <w:multiLevelType w:val="hybridMultilevel"/>
    <w:tmpl w:val="818C6BDC"/>
    <w:lvl w:ilvl="0" w:tplc="F90CF880">
      <w:start w:val="1"/>
      <w:numFmt w:val="decimal"/>
      <w:lvlText w:val="%1."/>
      <w:lvlJc w:val="left"/>
      <w:pPr>
        <w:tabs>
          <w:tab w:val="num" w:pos="720"/>
        </w:tabs>
        <w:ind w:left="720" w:hanging="360"/>
      </w:pPr>
      <w:rPr>
        <w:rFonts w:hint="default"/>
      </w:rPr>
    </w:lvl>
    <w:lvl w:ilvl="1" w:tplc="593CEB8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C366BFF"/>
    <w:multiLevelType w:val="hybridMultilevel"/>
    <w:tmpl w:val="B7A025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14"/>
  </w:num>
  <w:num w:numId="4">
    <w:abstractNumId w:val="15"/>
  </w:num>
  <w:num w:numId="5">
    <w:abstractNumId w:val="27"/>
  </w:num>
  <w:num w:numId="6">
    <w:abstractNumId w:val="9"/>
  </w:num>
  <w:num w:numId="7">
    <w:abstractNumId w:val="24"/>
  </w:num>
  <w:num w:numId="8">
    <w:abstractNumId w:val="4"/>
  </w:num>
  <w:num w:numId="9">
    <w:abstractNumId w:val="21"/>
  </w:num>
  <w:num w:numId="10">
    <w:abstractNumId w:val="23"/>
  </w:num>
  <w:num w:numId="11">
    <w:abstractNumId w:val="19"/>
  </w:num>
  <w:num w:numId="12">
    <w:abstractNumId w:val="2"/>
  </w:num>
  <w:num w:numId="13">
    <w:abstractNumId w:val="25"/>
  </w:num>
  <w:num w:numId="14">
    <w:abstractNumId w:val="10"/>
  </w:num>
  <w:num w:numId="15">
    <w:abstractNumId w:val="6"/>
  </w:num>
  <w:num w:numId="16">
    <w:abstractNumId w:val="7"/>
  </w:num>
  <w:num w:numId="17">
    <w:abstractNumId w:val="26"/>
  </w:num>
  <w:num w:numId="18">
    <w:abstractNumId w:val="8"/>
  </w:num>
  <w:num w:numId="19">
    <w:abstractNumId w:val="16"/>
  </w:num>
  <w:num w:numId="20">
    <w:abstractNumId w:val="12"/>
  </w:num>
  <w:num w:numId="21">
    <w:abstractNumId w:val="5"/>
  </w:num>
  <w:num w:numId="22">
    <w:abstractNumId w:val="0"/>
  </w:num>
  <w:num w:numId="23">
    <w:abstractNumId w:val="20"/>
  </w:num>
  <w:num w:numId="24">
    <w:abstractNumId w:val="18"/>
  </w:num>
  <w:num w:numId="25">
    <w:abstractNumId w:val="22"/>
  </w:num>
  <w:num w:numId="26">
    <w:abstractNumId w:val="13"/>
  </w:num>
  <w:num w:numId="27">
    <w:abstractNumId w:val="11"/>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27787"/>
    <w:rsid w:val="00013C33"/>
    <w:rsid w:val="00013F3C"/>
    <w:rsid w:val="0001588F"/>
    <w:rsid w:val="00037F17"/>
    <w:rsid w:val="000740BE"/>
    <w:rsid w:val="000F6AF6"/>
    <w:rsid w:val="00107F9D"/>
    <w:rsid w:val="00186EBB"/>
    <w:rsid w:val="00190541"/>
    <w:rsid w:val="001B1036"/>
    <w:rsid w:val="001D2CC3"/>
    <w:rsid w:val="0021441D"/>
    <w:rsid w:val="00266135"/>
    <w:rsid w:val="002B278F"/>
    <w:rsid w:val="002B29A2"/>
    <w:rsid w:val="00337739"/>
    <w:rsid w:val="003455BB"/>
    <w:rsid w:val="00371D70"/>
    <w:rsid w:val="003D3102"/>
    <w:rsid w:val="004B0561"/>
    <w:rsid w:val="004D3060"/>
    <w:rsid w:val="00521FD7"/>
    <w:rsid w:val="00554458"/>
    <w:rsid w:val="005723DA"/>
    <w:rsid w:val="0065637B"/>
    <w:rsid w:val="006B5BE2"/>
    <w:rsid w:val="006B65DF"/>
    <w:rsid w:val="006C6CD8"/>
    <w:rsid w:val="00714C75"/>
    <w:rsid w:val="00835ACF"/>
    <w:rsid w:val="00874AF1"/>
    <w:rsid w:val="008A5FAE"/>
    <w:rsid w:val="008B2BBB"/>
    <w:rsid w:val="00992372"/>
    <w:rsid w:val="009E4553"/>
    <w:rsid w:val="00A057FA"/>
    <w:rsid w:val="00A158F8"/>
    <w:rsid w:val="00A15D08"/>
    <w:rsid w:val="00A34B39"/>
    <w:rsid w:val="00A4137B"/>
    <w:rsid w:val="00A650DF"/>
    <w:rsid w:val="00A736F1"/>
    <w:rsid w:val="00AC223E"/>
    <w:rsid w:val="00B90B6B"/>
    <w:rsid w:val="00C13297"/>
    <w:rsid w:val="00CB6720"/>
    <w:rsid w:val="00CE13A7"/>
    <w:rsid w:val="00CF39B8"/>
    <w:rsid w:val="00D05BC4"/>
    <w:rsid w:val="00D30BA4"/>
    <w:rsid w:val="00D705B2"/>
    <w:rsid w:val="00D7647C"/>
    <w:rsid w:val="00DE57CA"/>
    <w:rsid w:val="00E106A6"/>
    <w:rsid w:val="00E250DF"/>
    <w:rsid w:val="00EA316A"/>
    <w:rsid w:val="00EC0EA0"/>
    <w:rsid w:val="00F27787"/>
    <w:rsid w:val="00F47D1D"/>
    <w:rsid w:val="00F90509"/>
    <w:rsid w:val="00FA65E4"/>
    <w:rsid w:val="00FF5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rules v:ext="edit">
        <o:r id="V:Rule4" type="connector" idref="#_x0000_s1125"/>
        <o:r id="V:Rule5" type="connector" idref="#_x0000_s1136"/>
        <o:r id="V:Rule6" type="connector" idref="#_x0000_s1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27787"/>
    <w:pPr>
      <w:spacing w:after="0" w:line="240" w:lineRule="auto"/>
    </w:pPr>
    <w:rPr>
      <w:rFonts w:eastAsiaTheme="minorEastAsia"/>
    </w:rPr>
  </w:style>
  <w:style w:type="character" w:customStyle="1" w:styleId="a4">
    <w:name w:val="Без интервала Знак"/>
    <w:basedOn w:val="a0"/>
    <w:link w:val="a3"/>
    <w:uiPriority w:val="1"/>
    <w:rsid w:val="00F27787"/>
    <w:rPr>
      <w:rFonts w:eastAsiaTheme="minorEastAsia"/>
    </w:rPr>
  </w:style>
  <w:style w:type="paragraph" w:styleId="a5">
    <w:name w:val="Balloon Text"/>
    <w:basedOn w:val="a"/>
    <w:link w:val="a6"/>
    <w:uiPriority w:val="99"/>
    <w:semiHidden/>
    <w:unhideWhenUsed/>
    <w:rsid w:val="00F277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787"/>
    <w:rPr>
      <w:rFonts w:ascii="Tahoma" w:hAnsi="Tahoma" w:cs="Tahoma"/>
      <w:sz w:val="16"/>
      <w:szCs w:val="16"/>
    </w:rPr>
  </w:style>
  <w:style w:type="paragraph" w:styleId="a7">
    <w:name w:val="List Paragraph"/>
    <w:basedOn w:val="a"/>
    <w:uiPriority w:val="34"/>
    <w:qFormat/>
    <w:rsid w:val="00D705B2"/>
    <w:pPr>
      <w:ind w:left="720"/>
      <w:contextualSpacing/>
    </w:pPr>
  </w:style>
  <w:style w:type="paragraph" w:styleId="a8">
    <w:name w:val="Body Text Indent"/>
    <w:basedOn w:val="a"/>
    <w:link w:val="a9"/>
    <w:rsid w:val="00B90B6B"/>
    <w:pPr>
      <w:spacing w:after="0" w:line="240" w:lineRule="auto"/>
      <w:ind w:left="360"/>
    </w:pPr>
    <w:rPr>
      <w:rFonts w:ascii="Times New Roman" w:eastAsia="Times New Roman" w:hAnsi="Times New Roman" w:cs="Times New Roman"/>
      <w:sz w:val="28"/>
      <w:szCs w:val="24"/>
      <w:lang w:val="fr-FR" w:eastAsia="ru-RU"/>
    </w:rPr>
  </w:style>
  <w:style w:type="character" w:customStyle="1" w:styleId="a9">
    <w:name w:val="Основной текст с отступом Знак"/>
    <w:basedOn w:val="a0"/>
    <w:link w:val="a8"/>
    <w:rsid w:val="00B90B6B"/>
    <w:rPr>
      <w:rFonts w:ascii="Times New Roman" w:eastAsia="Times New Roman" w:hAnsi="Times New Roman" w:cs="Times New Roman"/>
      <w:sz w:val="28"/>
      <w:szCs w:val="24"/>
      <w:lang w:val="fr-FR" w:eastAsia="ru-RU"/>
    </w:rPr>
  </w:style>
  <w:style w:type="paragraph" w:styleId="aa">
    <w:name w:val="header"/>
    <w:basedOn w:val="a"/>
    <w:link w:val="ab"/>
    <w:uiPriority w:val="99"/>
    <w:unhideWhenUsed/>
    <w:rsid w:val="00A34B3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34B39"/>
  </w:style>
  <w:style w:type="paragraph" w:styleId="ac">
    <w:name w:val="footer"/>
    <w:basedOn w:val="a"/>
    <w:link w:val="ad"/>
    <w:uiPriority w:val="99"/>
    <w:unhideWhenUsed/>
    <w:rsid w:val="00A34B3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34B39"/>
  </w:style>
  <w:style w:type="character" w:styleId="ae">
    <w:name w:val="Emphasis"/>
    <w:basedOn w:val="a0"/>
    <w:uiPriority w:val="20"/>
    <w:qFormat/>
    <w:rsid w:val="003455B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2011-02-28T00:00:00</PublishDate>
  <Abstract>Le module 2 propose la définition des termes de la proposition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1958</Words>
  <Characters>11163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ANALYSE  GRAMMATICALE</vt:lpstr>
    </vt:vector>
  </TitlesOfParts>
  <Company/>
  <LinksUpToDate>false</LinksUpToDate>
  <CharactersWithSpaces>13095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  GRAMMATICALE</dc:title>
  <dc:subject/>
  <dc:creator>TSYBOULSKAYA N.A.</dc:creator>
  <cp:keywords/>
  <dc:description/>
  <cp:lastModifiedBy>User</cp:lastModifiedBy>
  <cp:revision>2</cp:revision>
  <dcterms:created xsi:type="dcterms:W3CDTF">2011-03-17T13:40:00Z</dcterms:created>
  <dcterms:modified xsi:type="dcterms:W3CDTF">2011-03-17T13:40:00Z</dcterms:modified>
</cp:coreProperties>
</file>